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0D" w:rsidRDefault="00C3370D" w:rsidP="00CB29DC">
      <w:pPr>
        <w:spacing w:before="300" w:after="150" w:line="480" w:lineRule="atLeast"/>
        <w:jc w:val="center"/>
        <w:outlineLvl w:val="1"/>
        <w:rPr>
          <w:rFonts w:ascii="Times New Roman" w:hAnsi="Times New Roman"/>
          <w:b/>
          <w:sz w:val="32"/>
          <w:szCs w:val="32"/>
          <w:lang w:val="uk-UA"/>
        </w:rPr>
      </w:pPr>
      <w:r>
        <w:rPr>
          <w:rFonts w:ascii="Times New Roman" w:hAnsi="Times New Roman"/>
          <w:b/>
          <w:sz w:val="32"/>
          <w:szCs w:val="32"/>
          <w:lang w:val="uk-UA"/>
        </w:rPr>
        <w:t>Лекторії для батьків</w:t>
      </w:r>
    </w:p>
    <w:p w:rsidR="00C3370D" w:rsidRPr="00CB29DC" w:rsidRDefault="00C3370D" w:rsidP="00CB29DC">
      <w:pPr>
        <w:spacing w:before="300" w:after="150" w:line="480" w:lineRule="atLeast"/>
        <w:jc w:val="center"/>
        <w:outlineLvl w:val="1"/>
        <w:rPr>
          <w:rFonts w:ascii="Times New Roman" w:hAnsi="Times New Roman"/>
          <w:b/>
          <w:sz w:val="32"/>
          <w:szCs w:val="32"/>
        </w:rPr>
      </w:pPr>
      <w:r w:rsidRPr="00CB29DC">
        <w:rPr>
          <w:rFonts w:ascii="Times New Roman" w:hAnsi="Times New Roman"/>
          <w:b/>
          <w:sz w:val="32"/>
          <w:szCs w:val="32"/>
        </w:rPr>
        <w:t>Насилля - це сміття, яке треба виносити з дому!!!</w:t>
      </w:r>
    </w:p>
    <w:p w:rsidR="00C3370D" w:rsidRPr="00CB29DC" w:rsidRDefault="00C3370D" w:rsidP="00642EDA">
      <w:pPr>
        <w:spacing w:after="0" w:line="240" w:lineRule="auto"/>
        <w:rPr>
          <w:rFonts w:ascii="Times New Roman" w:hAnsi="Times New Roman"/>
          <w:b/>
          <w:sz w:val="28"/>
          <w:szCs w:val="28"/>
        </w:rPr>
      </w:pPr>
      <w:r w:rsidRPr="00CB29DC">
        <w:rPr>
          <w:rFonts w:ascii="Times New Roman" w:hAnsi="Times New Roman"/>
          <w:b/>
          <w:sz w:val="28"/>
          <w:szCs w:val="28"/>
        </w:rPr>
        <w:pict>
          <v:rect id="_x0000_i1025" style="width:140.35pt;height:0" o:hrpct="300" o:hrstd="t" o:hrnoshade="t" o:hr="t" fillcolor="#333" stroked="f"/>
        </w:pic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b/>
          <w:sz w:val="28"/>
          <w:szCs w:val="28"/>
        </w:rPr>
        <w:t>Насильство в сім'ї</w:t>
      </w:r>
      <w:r w:rsidRPr="00CB29DC">
        <w:rPr>
          <w:rFonts w:ascii="Times New Roman" w:hAnsi="Times New Roman"/>
          <w:sz w:val="28"/>
          <w:szCs w:val="28"/>
        </w:rPr>
        <w:t xml:space="preserve"> - це "будь-які умисні дії фізичного, сексуального, психологічного чи економічного спрямування одного члена сім'ї по відношенню до іншого члена сім'ї, якщо ці дії порушують конституційні права і свободи члена сім'ї як людини та громадянина і наносять йому моральну шкоду, шкоду його фізичному чи психічному здоров'ю". Отже, жертвою домашнього насильства може стати будь-хто: жінка, яку постійно лає і б'є її чоловік, дівчинка-підліток, що страждає від сексуальних переслідувань свого вітчима, хлопчик, якого лупцює мати-алкоголічка, старенька бабуся, що її ненавидять власні діти.</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Розрізняють чотири види домашнього насильства:</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фізичне;</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психологічне;</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економічне;</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сексуальне.</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b/>
          <w:bCs/>
          <w:sz w:val="28"/>
          <w:szCs w:val="28"/>
        </w:rPr>
        <w:t>          Фізичне насильство в сім'ї</w:t>
      </w:r>
      <w:r w:rsidRPr="00CB29DC">
        <w:rPr>
          <w:rFonts w:ascii="Times New Roman" w:hAnsi="Times New Roman"/>
          <w:sz w:val="28"/>
          <w:szCs w:val="28"/>
        </w:rPr>
        <w:t> - це навмисне нанесення побоїв, тілесних ушкоджень одного члена сім'ї іншому, яке може призвести чи призвело до порушення нормального стану фізичного чи психічного здоров'я або навіть до смерті постраждалого, а також до приниження його честі та гідності.    </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b/>
          <w:sz w:val="28"/>
          <w:szCs w:val="28"/>
        </w:rPr>
        <w:t>          </w:t>
      </w:r>
      <w:r w:rsidRPr="00CB29DC">
        <w:rPr>
          <w:rFonts w:ascii="Times New Roman" w:hAnsi="Times New Roman"/>
          <w:b/>
          <w:bCs/>
          <w:sz w:val="28"/>
          <w:szCs w:val="28"/>
        </w:rPr>
        <w:t>Сексуальне насильство в сім'ї</w:t>
      </w:r>
      <w:r w:rsidRPr="00CB29DC">
        <w:rPr>
          <w:rFonts w:ascii="Times New Roman" w:hAnsi="Times New Roman"/>
          <w:sz w:val="28"/>
          <w:szCs w:val="28"/>
        </w:rPr>
        <w:t> - це примушування до небажаних статевих стосунків у родині, а також сексуальні дії щодо неповнолітнього члена сім'ї.</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bCs/>
          <w:sz w:val="28"/>
          <w:szCs w:val="28"/>
        </w:rPr>
        <w:t>          </w:t>
      </w:r>
      <w:r w:rsidRPr="00CB29DC">
        <w:rPr>
          <w:rFonts w:ascii="Times New Roman" w:hAnsi="Times New Roman"/>
          <w:b/>
          <w:bCs/>
          <w:sz w:val="28"/>
          <w:szCs w:val="28"/>
        </w:rPr>
        <w:t>Психологічне насильство в сім'ї</w:t>
      </w:r>
      <w:r w:rsidRPr="00CB29DC">
        <w:rPr>
          <w:rFonts w:ascii="Times New Roman" w:hAnsi="Times New Roman"/>
          <w:b/>
          <w:sz w:val="28"/>
          <w:szCs w:val="28"/>
        </w:rPr>
        <w:t> </w:t>
      </w:r>
      <w:r w:rsidRPr="00CB29DC">
        <w:rPr>
          <w:rFonts w:ascii="Times New Roman" w:hAnsi="Times New Roman"/>
          <w:sz w:val="28"/>
          <w:szCs w:val="28"/>
        </w:rPr>
        <w:t>- це насильство, пов'язане з тиском одного члена сім'ї на психіку іншого через навмисні словесні образи або погрози, переслідування, залякування, які доводять постраждалого до стану емоційної невпевненості, втрати здатності захистити себе і можуть заподіяти або заподіяли шкоду психічному здоров'ю.</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b/>
          <w:sz w:val="28"/>
          <w:szCs w:val="28"/>
        </w:rPr>
        <w:t>          </w:t>
      </w:r>
      <w:r w:rsidRPr="00CB29DC">
        <w:rPr>
          <w:rFonts w:ascii="Times New Roman" w:hAnsi="Times New Roman"/>
          <w:b/>
          <w:bCs/>
          <w:sz w:val="28"/>
          <w:szCs w:val="28"/>
        </w:rPr>
        <w:t>Економічне насильство в сім'ї</w:t>
      </w:r>
      <w:r w:rsidRPr="00CB29DC">
        <w:rPr>
          <w:rFonts w:ascii="Times New Roman" w:hAnsi="Times New Roman"/>
          <w:sz w:val="28"/>
          <w:szCs w:val="28"/>
        </w:rPr>
        <w:t> - це навмисні дії одного члена сім'ї щодо іншого, спрямовані на те, щоб позбавити постраждалого житла, їжі, одягу та іншого майна чи коштів, на які він має законне право. Такі дії можуть заподіяти шкоду фізичному чи психічному здоров'ю або навіть призвести до смерті постраждалого.</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w:t>
      </w:r>
      <w:r w:rsidRPr="00CB29DC">
        <w:rPr>
          <w:rFonts w:ascii="Times New Roman" w:hAnsi="Times New Roman"/>
          <w:bCs/>
          <w:sz w:val="28"/>
          <w:szCs w:val="28"/>
        </w:rPr>
        <w:t>Психологічне насильство в сім’ї </w:t>
      </w:r>
      <w:r w:rsidRPr="00CB29DC">
        <w:rPr>
          <w:rFonts w:ascii="Times New Roman" w:hAnsi="Times New Roman"/>
          <w:sz w:val="28"/>
          <w:szCs w:val="28"/>
        </w:rPr>
        <w:t>проявляється в образах із використанням лайливих слів та криків, які принижують честь і гідність члена сім’ї, образливих жестах із метою приниження члена сім’ї або тримання його в атмосфері страху. Психологічне насильство проявляється також у брутальному ставленні до родичів чи друзів члена сім’ї; шкоди, що її спричинено домашнім тваринам; у знищенні, пошкодженні, псуванні або приховуванні особистих речей, предметів, прикрас тощо. </w:t>
      </w:r>
    </w:p>
    <w:p w:rsidR="00C3370D" w:rsidRPr="00CB29DC" w:rsidRDefault="00C3370D" w:rsidP="00642EDA">
      <w:pPr>
        <w:spacing w:after="150" w:line="300" w:lineRule="atLeast"/>
        <w:ind w:firstLine="300"/>
        <w:outlineLvl w:val="3"/>
        <w:rPr>
          <w:rFonts w:ascii="Times New Roman" w:hAnsi="Times New Roman"/>
          <w:b/>
          <w:sz w:val="28"/>
          <w:szCs w:val="28"/>
        </w:rPr>
      </w:pPr>
      <w:r w:rsidRPr="00CB29DC">
        <w:rPr>
          <w:rFonts w:ascii="Times New Roman" w:hAnsi="Times New Roman"/>
          <w:b/>
          <w:sz w:val="28"/>
          <w:szCs w:val="28"/>
        </w:rPr>
        <w:t>         </w:t>
      </w:r>
      <w:r w:rsidRPr="00CB29DC">
        <w:rPr>
          <w:rFonts w:ascii="Times New Roman" w:hAnsi="Times New Roman"/>
          <w:b/>
          <w:bCs/>
          <w:sz w:val="28"/>
          <w:szCs w:val="28"/>
        </w:rPr>
        <w:t>Ознаками такого насильства над дітьми можуть слугувати:</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замкнутість; демонстрація повної відсутності страху; неврівноважена поведінка; агресивність, схильність до нищення й насильства; уповільнене мовлення, нездатність вчитися; надто висока зрілість та відповідальність у порівнянні зі звичайними для цього віку; уникання однолітків, бажання гратися лише з маленькими дітьми; занизька самооцінка; тривожність; намагання справити враження людини, що живе в злиднях; демонстрація страху перед появою батьків; страх фізичного контакту, острах іти додому; депресія, спроби самогубства; уживання алкоголю або наркотиків; психосоматичні хвороби, на кшталт болю в животі (неврастенії);  нав’язливі страхи (фобії); насильство по відношенню до свійських тварин, та взагалі до більш слабших істот; почуття провини за отримання фізичних ушкоджень;</w:t>
      </w:r>
    </w:p>
    <w:p w:rsidR="00C3370D" w:rsidRPr="00CB29DC" w:rsidRDefault="00C3370D" w:rsidP="00642EDA">
      <w:pPr>
        <w:spacing w:after="150" w:line="300" w:lineRule="atLeast"/>
        <w:ind w:firstLine="300"/>
        <w:outlineLvl w:val="3"/>
        <w:rPr>
          <w:rFonts w:ascii="Times New Roman" w:hAnsi="Times New Roman"/>
          <w:b/>
          <w:sz w:val="28"/>
          <w:szCs w:val="28"/>
        </w:rPr>
      </w:pPr>
      <w:r w:rsidRPr="00CB29DC">
        <w:rPr>
          <w:rFonts w:ascii="Times New Roman" w:hAnsi="Times New Roman"/>
          <w:sz w:val="28"/>
          <w:szCs w:val="28"/>
        </w:rPr>
        <w:t>          </w:t>
      </w:r>
      <w:r w:rsidRPr="00CB29DC">
        <w:rPr>
          <w:rFonts w:ascii="Times New Roman" w:hAnsi="Times New Roman"/>
          <w:b/>
          <w:sz w:val="28"/>
          <w:szCs w:val="28"/>
        </w:rPr>
        <w:t>Крім того, до різновидів психологічного насильства над дітьми, зокрема, належать:</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b/>
          <w:sz w:val="28"/>
          <w:szCs w:val="28"/>
        </w:rPr>
        <w:t> 1) використання "привілеїв" дорослих</w:t>
      </w:r>
      <w:r w:rsidRPr="00CB29DC">
        <w:rPr>
          <w:rFonts w:ascii="Times New Roman" w:hAnsi="Times New Roman"/>
          <w:sz w:val="28"/>
          <w:szCs w:val="28"/>
        </w:rPr>
        <w:t>:</w:t>
      </w:r>
    </w:p>
    <w:p w:rsidR="00C3370D" w:rsidRPr="00CB29DC" w:rsidRDefault="00C3370D" w:rsidP="00642EDA">
      <w:pPr>
        <w:spacing w:after="150" w:line="300" w:lineRule="atLeast"/>
        <w:ind w:firstLine="300"/>
        <w:outlineLvl w:val="3"/>
        <w:rPr>
          <w:rFonts w:ascii="Times New Roman" w:hAnsi="Times New Roman"/>
          <w:b/>
          <w:sz w:val="28"/>
          <w:szCs w:val="28"/>
        </w:rPr>
      </w:pPr>
      <w:r w:rsidRPr="00CB29DC">
        <w:rPr>
          <w:rFonts w:ascii="Times New Roman" w:hAnsi="Times New Roman"/>
          <w:sz w:val="28"/>
          <w:szCs w:val="28"/>
        </w:rPr>
        <w:t> поводження з дітьми як із рабами чи слугами; покарання, поводження як із підлеглими; поводження як із своєю власністю; відмова повідомляти про рішення, що стосуються відвідин та опікунства</w:t>
      </w:r>
      <w:r w:rsidRPr="00CB29DC">
        <w:rPr>
          <w:rFonts w:ascii="Times New Roman" w:hAnsi="Times New Roman"/>
          <w:b/>
          <w:sz w:val="28"/>
          <w:szCs w:val="28"/>
        </w:rPr>
        <w:t>;</w:t>
      </w:r>
    </w:p>
    <w:p w:rsidR="00C3370D" w:rsidRPr="00CB29DC" w:rsidRDefault="00C3370D" w:rsidP="00642EDA">
      <w:pPr>
        <w:spacing w:after="150" w:line="300" w:lineRule="atLeast"/>
        <w:ind w:firstLine="300"/>
        <w:outlineLvl w:val="3"/>
        <w:rPr>
          <w:rFonts w:ascii="Times New Roman" w:hAnsi="Times New Roman"/>
          <w:b/>
          <w:sz w:val="28"/>
          <w:szCs w:val="28"/>
        </w:rPr>
      </w:pPr>
      <w:r w:rsidRPr="00CB29DC">
        <w:rPr>
          <w:rFonts w:ascii="Times New Roman" w:hAnsi="Times New Roman"/>
          <w:b/>
          <w:sz w:val="28"/>
          <w:szCs w:val="28"/>
        </w:rPr>
        <w:t> 2) залякування:</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використовування своїх переваг - росту, розмірів та сили; навіювання страху за допомогою розповідей, дій, жестів, поглядів; крики, стресогенна поведінка; жорстокість щодо інших істот; погрози покинути дитину; самогубства; заподіяння фізичної шкоди; шкоди іншим людям, тваринам, рослинам тощо; погрози розлюбити дитину; загроза суворого покарання Богом, судом, міліцією, школою, спецшколою, притулком, родичами та психіатричною лікарнею; приниження; використання скарг для тиску на дитину; використання дітей у якості довірених осіб; крики;  непослідовність; присоромлення дитини;використання дітей у конфліктах між батьками; "торговельна" поведінка одного з батьків щодо любові до дитини.</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Ще одним поширеним стереотипом є переконаність постраждалих у тому, що вони мусять терпіти домашнє насильство задля дітей. За даними неурядових організацій, неповнолітні стають свідками кожного третього випадку насильства в сім'ї. Психологи стверджують, що діти, виховані в таких сім'ях, згодом самі виявляють більшу схильність ставати жертвами чи кривдниками, оскільки побачене та пережите згубно впливає на їхнє психічне здоров'я та нормальний розвиток.</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Крім того, люди часто не усвідомлюють, що насильство - це не тільки побиття, а й постійне приниження, образи, лайки. Нерідко скривджені вважають, що така їхня доля - зазнавати насильства, і вони мусять це терпіти. </w:t>
      </w:r>
      <w:r w:rsidRPr="00CB29DC">
        <w:rPr>
          <w:rFonts w:ascii="Times New Roman" w:hAnsi="Times New Roman"/>
          <w:bCs/>
          <w:sz w:val="28"/>
          <w:szCs w:val="28"/>
        </w:rPr>
        <w:t>Таку позицію займати не варто, бо зазвичай кривдники не відразу вдаються до фізичних засобів впливу на жертву, однак, не зітнувшись із опором, натомість відчувши вседозволеність, переходять від словесної критики до фізичного насильства.</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Щодо осіб, які вже вчинили насильство в родині або погрожують, його вчинити, співробітники органів внутрішніх справ можуть вжити таких заходів:</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винести кривдникові офіційне попередження про неприпустимість вчинення насильства в сім'ї. Якщо кривдник таки вчинив насильство після винесення йому офіційного попередження, йому можуть винести захисний припис;</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взяти на профілактичний облік осіб, схильних до вчинення насильства в сім'ї;</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винести кривднику захисний припис і контролювати виконання вимог захисного припису. В захисному приписі особі, якій його винесено, можуть заборонити чинити певну дію (дії) щодо жертви насильства в сім'ї, а саме:</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чинити конкретні акти насильства в сім'ї;</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отримувати інформацію про місце перебування жертви насильства в сім'ї;</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розшукувати жертву насильства в сім'ї, якщо жертва за власним бажанням перебуває в місці, не відомому кривдникові;</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відвідувати жертву насильства в сім'ї, якщо вона тимчасово перебуває не за місцем спільного проживання членів сім'ї;</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 вести телефонні переговори з жертвою насильства в сім'ї.</w:t>
      </w:r>
    </w:p>
    <w:p w:rsidR="00C3370D" w:rsidRPr="00CB29DC" w:rsidRDefault="00C3370D" w:rsidP="00642EDA">
      <w:pPr>
        <w:spacing w:after="150" w:line="300" w:lineRule="atLeast"/>
        <w:ind w:firstLine="300"/>
        <w:outlineLvl w:val="3"/>
        <w:rPr>
          <w:rFonts w:ascii="Times New Roman" w:hAnsi="Times New Roman"/>
          <w:sz w:val="28"/>
          <w:szCs w:val="28"/>
        </w:rPr>
      </w:pPr>
      <w:r w:rsidRPr="00CB29DC">
        <w:rPr>
          <w:rFonts w:ascii="Times New Roman" w:hAnsi="Times New Roman"/>
          <w:sz w:val="28"/>
          <w:szCs w:val="28"/>
        </w:rPr>
        <w:t>        Для допомоги потерпілим від домашнього насильства діють спеціальні кризові центри, а також центри медико-соціальної реабілітації. Працівники кризових центрів надають інформаційну, психологічну, педагогічну, медичну, юридичну допомогу особам, які можуть стати або стали жертвами насильства в сім'ї, а також тимчасовий притулок; повідомляють службі дільничних інспекторів поліції чи кримінальній поліції в справах неповнолітніх про виявлені факти реальної загрози застосування насильства в сім'ї або про факти вчинення такого насильства.</w:t>
      </w:r>
    </w:p>
    <w:p w:rsidR="00C3370D" w:rsidRPr="00CB29DC" w:rsidRDefault="00C3370D">
      <w:pPr>
        <w:rPr>
          <w:rFonts w:ascii="Times New Roman" w:hAnsi="Times New Roman"/>
          <w:sz w:val="28"/>
          <w:szCs w:val="28"/>
        </w:rPr>
      </w:pPr>
    </w:p>
    <w:sectPr w:rsidR="00C3370D" w:rsidRPr="00CB29DC" w:rsidSect="00CB29DC">
      <w:pgSz w:w="11906" w:h="16838"/>
      <w:pgMar w:top="54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EDA"/>
    <w:rsid w:val="001F643D"/>
    <w:rsid w:val="00642EDA"/>
    <w:rsid w:val="00C27C1F"/>
    <w:rsid w:val="00C3370D"/>
    <w:rsid w:val="00CB29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1F"/>
    <w:pPr>
      <w:spacing w:after="200" w:line="276" w:lineRule="auto"/>
    </w:pPr>
  </w:style>
  <w:style w:type="paragraph" w:styleId="Heading2">
    <w:name w:val="heading 2"/>
    <w:basedOn w:val="Normal"/>
    <w:link w:val="Heading2Char"/>
    <w:uiPriority w:val="99"/>
    <w:qFormat/>
    <w:rsid w:val="00642EDA"/>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42EDA"/>
    <w:rPr>
      <w:rFonts w:ascii="Times New Roman" w:hAnsi="Times New Roman" w:cs="Times New Roman"/>
      <w:b/>
      <w:bCs/>
      <w:sz w:val="36"/>
      <w:szCs w:val="36"/>
    </w:rPr>
  </w:style>
  <w:style w:type="paragraph" w:styleId="NormalWeb">
    <w:name w:val="Normal (Web)"/>
    <w:basedOn w:val="Normal"/>
    <w:uiPriority w:val="99"/>
    <w:semiHidden/>
    <w:rsid w:val="00642ED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642EDA"/>
    <w:rPr>
      <w:rFonts w:cs="Times New Roman"/>
    </w:rPr>
  </w:style>
</w:styles>
</file>

<file path=word/webSettings.xml><?xml version="1.0" encoding="utf-8"?>
<w:webSettings xmlns:r="http://schemas.openxmlformats.org/officeDocument/2006/relationships" xmlns:w="http://schemas.openxmlformats.org/wordprocessingml/2006/main">
  <w:divs>
    <w:div w:id="17118743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1012</Words>
  <Characters>5769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Тимошенко</dc:creator>
  <cp:keywords/>
  <dc:description/>
  <cp:lastModifiedBy>Аня</cp:lastModifiedBy>
  <cp:revision>3</cp:revision>
  <cp:lastPrinted>2021-04-14T08:53:00Z</cp:lastPrinted>
  <dcterms:created xsi:type="dcterms:W3CDTF">2016-11-30T15:28:00Z</dcterms:created>
  <dcterms:modified xsi:type="dcterms:W3CDTF">2021-04-14T08:55:00Z</dcterms:modified>
</cp:coreProperties>
</file>