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91" w:rsidRPr="007A718F" w:rsidRDefault="00310F91" w:rsidP="007A718F">
      <w:pPr>
        <w:spacing w:after="0" w:line="276" w:lineRule="auto"/>
        <w:ind w:firstLine="567"/>
        <w:contextualSpacing/>
        <w:jc w:val="center"/>
        <w:rPr>
          <w:rFonts w:ascii="Times New Roman" w:eastAsia="Times New Roman" w:hAnsi="Times New Roman" w:cs="Times New Roman"/>
          <w:b/>
          <w:color w:val="000000"/>
          <w:sz w:val="24"/>
          <w:szCs w:val="24"/>
          <w:lang w:val="uk-UA" w:eastAsia="ru-RU"/>
        </w:rPr>
      </w:pPr>
      <w:r w:rsidRPr="007A718F">
        <w:rPr>
          <w:rFonts w:ascii="Times New Roman" w:eastAsia="Times New Roman" w:hAnsi="Times New Roman" w:cs="Times New Roman"/>
          <w:b/>
          <w:color w:val="000000"/>
          <w:sz w:val="24"/>
          <w:szCs w:val="24"/>
          <w:lang w:val="uk-UA" w:eastAsia="ru-RU"/>
        </w:rPr>
        <w:t xml:space="preserve">Звіт директора Закладу позашкільної освіти  «Комунарський районний центр молоді та школярів» Запорізької міської ради Михайла ХВАСТИКА </w:t>
      </w:r>
    </w:p>
    <w:p w:rsidR="00310F91" w:rsidRPr="007A718F" w:rsidRDefault="00310F91" w:rsidP="007A718F">
      <w:pPr>
        <w:spacing w:after="0" w:line="276" w:lineRule="auto"/>
        <w:ind w:firstLine="567"/>
        <w:contextualSpacing/>
        <w:jc w:val="center"/>
        <w:rPr>
          <w:rFonts w:ascii="Times New Roman" w:eastAsia="Times New Roman" w:hAnsi="Times New Roman" w:cs="Times New Roman"/>
          <w:b/>
          <w:color w:val="000000"/>
          <w:sz w:val="24"/>
          <w:szCs w:val="24"/>
          <w:lang w:val="uk-UA" w:eastAsia="ru-RU"/>
        </w:rPr>
      </w:pPr>
      <w:r w:rsidRPr="007A718F">
        <w:rPr>
          <w:rFonts w:ascii="Times New Roman" w:eastAsia="Times New Roman" w:hAnsi="Times New Roman" w:cs="Times New Roman"/>
          <w:b/>
          <w:color w:val="000000"/>
          <w:sz w:val="24"/>
          <w:szCs w:val="24"/>
          <w:lang w:val="uk-UA" w:eastAsia="ru-RU"/>
        </w:rPr>
        <w:t>за підсумками 2022-2023 н.р.</w:t>
      </w:r>
    </w:p>
    <w:p w:rsidR="00310F91" w:rsidRPr="007A718F" w:rsidRDefault="00310F91" w:rsidP="007A718F">
      <w:pPr>
        <w:spacing w:after="0" w:line="276" w:lineRule="auto"/>
        <w:ind w:firstLine="567"/>
        <w:contextualSpacing/>
        <w:jc w:val="center"/>
        <w:rPr>
          <w:rFonts w:ascii="Times New Roman" w:eastAsia="Times New Roman" w:hAnsi="Times New Roman" w:cs="Times New Roman"/>
          <w:b/>
          <w:color w:val="000000"/>
          <w:sz w:val="24"/>
          <w:szCs w:val="24"/>
          <w:lang w:val="uk-UA" w:eastAsia="ru-RU"/>
        </w:rPr>
      </w:pPr>
    </w:p>
    <w:p w:rsidR="007A718F" w:rsidRPr="000A7B3E" w:rsidRDefault="00310F91" w:rsidP="000A7B3E">
      <w:pPr>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7A718F">
        <w:rPr>
          <w:rFonts w:ascii="Times New Roman" w:eastAsia="Times New Roman" w:hAnsi="Times New Roman" w:cs="Times New Roman"/>
          <w:color w:val="000000"/>
          <w:sz w:val="24"/>
          <w:szCs w:val="24"/>
          <w:lang w:val="uk-UA" w:eastAsia="ru-RU"/>
        </w:rPr>
        <w:t xml:space="preserve">Позашкільна освіта є складовою безперервної освіти. </w:t>
      </w:r>
    </w:p>
    <w:p w:rsid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Заклад позашкільної освіти «Комунарський районний центр молоді та школярів» Запорізької міської ради (далі - ЗПО «КРЦМтаШ») здійснює свою діяльність у межах компетенції, відповідно до чинного законодавства, яке базується на Конституції України і складається із </w:t>
      </w:r>
      <w:r w:rsidRPr="007A718F">
        <w:rPr>
          <w:rFonts w:ascii="Times New Roman" w:hAnsi="Times New Roman" w:cs="Times New Roman"/>
          <w:sz w:val="24"/>
          <w:szCs w:val="24"/>
          <w:shd w:val="clear" w:color="auto" w:fill="FFFFFF"/>
          <w:lang w:val="uk-UA"/>
        </w:rPr>
        <w:t>законів України «Про освіту», «Про позашкільну освіту», «Про наукову і науково-технічну діяльність», Положення про позашкільний навчальний заклад, затвердженого постановою Кабінету Міністрів України від 06 травня 2001 р. №433, Положення про порядок організації індивідуальної та групової роботи в позашкільних навчальних закладах, затвердженого наказом Міністерства освіти і науки України від 11 серпня 2004 р. № 651 та зареєстрованого в Міністерстві юстиції України 20 серпня 2004 р. № 1036/9635, Типових навчальних планів для організації освітнього процесу в закладах позашкільної освіти системи Міністерства освіти і науки України, затверджених наказом Міністерства освіти і науки України від 22 липня 2008 р. №676,</w:t>
      </w:r>
      <w:r w:rsidRPr="007A718F">
        <w:rPr>
          <w:rFonts w:ascii="Times New Roman" w:hAnsi="Times New Roman" w:cs="Times New Roman"/>
          <w:sz w:val="24"/>
          <w:szCs w:val="24"/>
          <w:lang w:val="uk-UA"/>
        </w:rPr>
        <w:t xml:space="preserve"> міжнародних договорів України, наказів Міністерства освіти і науки України, наказів і розпоряджень департаменту освіти і науки Запорізької міської ради, іншими нормативно-правовими актами та власним статутом.</w:t>
      </w:r>
    </w:p>
    <w:p w:rsidR="006C3C91" w:rsidRDefault="006C3C91" w:rsidP="006C3C91">
      <w:pPr>
        <w:pStyle w:val="a4"/>
        <w:shd w:val="clear" w:color="auto" w:fill="FFFFFF"/>
        <w:spacing w:before="0" w:beforeAutospacing="0" w:after="0" w:afterAutospacing="0" w:line="276" w:lineRule="auto"/>
        <w:ind w:firstLine="708"/>
        <w:jc w:val="both"/>
      </w:pPr>
      <w:r w:rsidRPr="004F3134">
        <w:t xml:space="preserve">На виконання річного планування </w:t>
      </w:r>
      <w:r w:rsidRPr="006C3C91">
        <w:rPr>
          <w:color w:val="050505"/>
          <w:shd w:val="clear" w:color="auto" w:fill="FFFFFF"/>
        </w:rPr>
        <w:t xml:space="preserve">ЗПО </w:t>
      </w:r>
      <w:r>
        <w:t>«КРЦМтаШ»</w:t>
      </w:r>
      <w:r w:rsidRPr="004F3134">
        <w:t xml:space="preserve"> і пріори</w:t>
      </w:r>
      <w:r>
        <w:t>тетних завдань колективу на 2022-2023</w:t>
      </w:r>
      <w:r w:rsidRPr="004F3134">
        <w:t xml:space="preserve"> н.р., з метою підвищення</w:t>
      </w:r>
      <w:r>
        <w:t xml:space="preserve"> якості освіти, </w:t>
      </w:r>
      <w:r w:rsidRPr="00CF5AFD">
        <w:t xml:space="preserve">здійснення системного контролю за освітнім процесом, здійснення комплексного підходу до вирішення ключових управлінських завдань, забезпечення ефективності організації освітнього процесу  </w:t>
      </w:r>
      <w:r>
        <w:t xml:space="preserve">в ЗПО «КРЦМтаШ», внесення коректив до річного плану на наступний 2023-2024 н.р. </w:t>
      </w:r>
      <w:r w:rsidRPr="00CF5AFD">
        <w:t xml:space="preserve">здійснено аналіз виконання річного плану роботи </w:t>
      </w:r>
      <w:r>
        <w:t>за поточний н.р. за наступними напрямами:</w:t>
      </w:r>
    </w:p>
    <w:p w:rsidR="006C3C91" w:rsidRDefault="006C3C91" w:rsidP="006C3C91">
      <w:pPr>
        <w:pStyle w:val="a4"/>
        <w:shd w:val="clear" w:color="auto" w:fill="FFFFFF"/>
        <w:spacing w:before="0" w:beforeAutospacing="0" w:after="0" w:afterAutospacing="0" w:line="276" w:lineRule="auto"/>
        <w:ind w:firstLine="708"/>
        <w:jc w:val="both"/>
      </w:pPr>
      <w:r>
        <w:t>-кадровий потенціал колективу;</w:t>
      </w:r>
    </w:p>
    <w:p w:rsidR="006C3C91" w:rsidRDefault="006C3C91" w:rsidP="006C3C91">
      <w:pPr>
        <w:pStyle w:val="a4"/>
        <w:shd w:val="clear" w:color="auto" w:fill="FFFFFF"/>
        <w:spacing w:before="0" w:beforeAutospacing="0" w:after="0" w:afterAutospacing="0" w:line="276" w:lineRule="auto"/>
        <w:ind w:firstLine="708"/>
        <w:jc w:val="both"/>
      </w:pPr>
      <w:r>
        <w:t>-організація освітнього процесу;</w:t>
      </w:r>
    </w:p>
    <w:p w:rsidR="006C3C91" w:rsidRDefault="006C3C91" w:rsidP="006C3C91">
      <w:pPr>
        <w:pStyle w:val="a4"/>
        <w:shd w:val="clear" w:color="auto" w:fill="FFFFFF"/>
        <w:spacing w:before="0" w:beforeAutospacing="0" w:after="0" w:afterAutospacing="0" w:line="276" w:lineRule="auto"/>
        <w:ind w:firstLine="708"/>
        <w:jc w:val="both"/>
      </w:pPr>
      <w:r>
        <w:t>-організація культурно-масової та виховної роботи;</w:t>
      </w:r>
    </w:p>
    <w:p w:rsidR="006C3C91" w:rsidRDefault="006C3C91" w:rsidP="006C3C91">
      <w:pPr>
        <w:pStyle w:val="a4"/>
        <w:shd w:val="clear" w:color="auto" w:fill="FFFFFF"/>
        <w:spacing w:before="0" w:beforeAutospacing="0" w:after="0" w:afterAutospacing="0" w:line="276" w:lineRule="auto"/>
        <w:ind w:firstLine="708"/>
        <w:jc w:val="both"/>
      </w:pPr>
      <w:r>
        <w:t>-методична діяльність;</w:t>
      </w:r>
    </w:p>
    <w:p w:rsidR="006C3C91" w:rsidRDefault="006C3C91" w:rsidP="006C3C91">
      <w:pPr>
        <w:pStyle w:val="a4"/>
        <w:shd w:val="clear" w:color="auto" w:fill="FFFFFF"/>
        <w:spacing w:before="0" w:beforeAutospacing="0" w:after="0" w:afterAutospacing="0" w:line="276" w:lineRule="auto"/>
        <w:ind w:firstLine="708"/>
        <w:jc w:val="both"/>
      </w:pPr>
      <w:r>
        <w:t>-виконання Положення про внутрішню систему забезпечення якості освіти;</w:t>
      </w:r>
    </w:p>
    <w:p w:rsidR="006C3C91" w:rsidRDefault="006C3C91" w:rsidP="006C3C91">
      <w:pPr>
        <w:pStyle w:val="a4"/>
        <w:shd w:val="clear" w:color="auto" w:fill="FFFFFF"/>
        <w:spacing w:before="0" w:beforeAutospacing="0" w:after="0" w:afterAutospacing="0" w:line="276" w:lineRule="auto"/>
        <w:ind w:firstLine="708"/>
        <w:jc w:val="both"/>
      </w:pPr>
      <w:r>
        <w:t>-психолого-методичний супровід;</w:t>
      </w:r>
    </w:p>
    <w:p w:rsidR="006C3C91" w:rsidRDefault="006C3C91" w:rsidP="006C3C91">
      <w:pPr>
        <w:pStyle w:val="a4"/>
        <w:shd w:val="clear" w:color="auto" w:fill="FFFFFF"/>
        <w:spacing w:before="0" w:beforeAutospacing="0" w:after="0" w:afterAutospacing="0" w:line="276" w:lineRule="auto"/>
        <w:ind w:firstLine="708"/>
        <w:jc w:val="both"/>
      </w:pPr>
      <w:r>
        <w:t>-адміністративно-господарська діяльність та матеріально-технічна;</w:t>
      </w:r>
    </w:p>
    <w:p w:rsidR="006C3C91" w:rsidRDefault="006C3C91" w:rsidP="006C3C91">
      <w:pPr>
        <w:pStyle w:val="a4"/>
        <w:shd w:val="clear" w:color="auto" w:fill="FFFFFF"/>
        <w:spacing w:before="0" w:beforeAutospacing="0" w:after="0" w:afterAutospacing="0" w:line="276" w:lineRule="auto"/>
        <w:ind w:firstLine="708"/>
        <w:jc w:val="both"/>
      </w:pPr>
      <w:r>
        <w:t>-робота з батьківською громадськістю;</w:t>
      </w:r>
    </w:p>
    <w:p w:rsidR="006C3C91" w:rsidRDefault="006C3C91" w:rsidP="006C3C91">
      <w:pPr>
        <w:pStyle w:val="a4"/>
        <w:shd w:val="clear" w:color="auto" w:fill="FFFFFF"/>
        <w:spacing w:before="0" w:beforeAutospacing="0" w:after="0" w:afterAutospacing="0" w:line="276" w:lineRule="auto"/>
        <w:ind w:firstLine="708"/>
        <w:jc w:val="both"/>
      </w:pPr>
      <w:r>
        <w:t>-робота колективу під час воєнного стану в Україні;</w:t>
      </w:r>
    </w:p>
    <w:p w:rsidR="006C3C91" w:rsidRPr="007A718F" w:rsidRDefault="006C3C91" w:rsidP="006C3C91">
      <w:pPr>
        <w:pStyle w:val="a4"/>
        <w:shd w:val="clear" w:color="auto" w:fill="FFFFFF"/>
        <w:spacing w:before="0" w:beforeAutospacing="0" w:after="0" w:afterAutospacing="0" w:line="276" w:lineRule="auto"/>
        <w:ind w:firstLine="708"/>
        <w:jc w:val="both"/>
      </w:pPr>
      <w:r>
        <w:t>-виконання колективного договору та інші питання</w:t>
      </w:r>
    </w:p>
    <w:p w:rsidR="007A718F" w:rsidRPr="000A7B3E" w:rsidRDefault="007A718F" w:rsidP="000A7B3E">
      <w:pPr>
        <w:shd w:val="clear" w:color="auto" w:fill="FFFFFF" w:themeFill="background1"/>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Діяльність ЗПО «КРЦМтаШ» у 2022/2023 навчальному році була спрямована на розвиток здібностей і обдарувань вихованців, учнів, слухачів, задоволення їх інтересів, духовних запитів і потреб у професійному визначенні; на формування громадянина </w:t>
      </w:r>
      <w:r w:rsidRPr="000A7B3E">
        <w:rPr>
          <w:rFonts w:ascii="Times New Roman" w:hAnsi="Times New Roman" w:cs="Times New Roman"/>
          <w:sz w:val="24"/>
          <w:szCs w:val="24"/>
          <w:lang w:val="uk-UA"/>
        </w:rPr>
        <w:t>України.</w:t>
      </w:r>
    </w:p>
    <w:p w:rsidR="000A7B3E" w:rsidRPr="000A7B3E" w:rsidRDefault="000A7B3E" w:rsidP="000A7B3E">
      <w:pPr>
        <w:shd w:val="clear" w:color="auto" w:fill="FFFFFF" w:themeFill="background1"/>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0A7B3E">
        <w:rPr>
          <w:rFonts w:ascii="Times New Roman" w:eastAsia="Calibri" w:hAnsi="Times New Roman" w:cs="Times New Roman"/>
          <w:sz w:val="24"/>
          <w:szCs w:val="24"/>
          <w:shd w:val="clear" w:color="auto" w:fill="FFFFFF"/>
          <w:lang w:val="uk-UA"/>
        </w:rPr>
        <w:t>Освітній процес в закладі реалізовувався на підставі:</w:t>
      </w:r>
    </w:p>
    <w:p w:rsidR="000A7B3E" w:rsidRPr="000A7B3E" w:rsidRDefault="000A7B3E" w:rsidP="000A7B3E">
      <w:pPr>
        <w:shd w:val="clear" w:color="auto" w:fill="FFFFFF" w:themeFill="background1"/>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0A7B3E">
        <w:rPr>
          <w:rFonts w:ascii="Times New Roman" w:eastAsia="Calibri" w:hAnsi="Times New Roman" w:cs="Times New Roman"/>
          <w:sz w:val="24"/>
          <w:szCs w:val="24"/>
          <w:shd w:val="clear" w:color="auto" w:fill="FFFFFF"/>
          <w:lang w:val="uk-UA"/>
        </w:rPr>
        <w:t>- розробленої стратегії</w:t>
      </w:r>
      <w:r w:rsidR="00234E59">
        <w:rPr>
          <w:rFonts w:ascii="Times New Roman" w:eastAsia="Calibri" w:hAnsi="Times New Roman" w:cs="Times New Roman"/>
          <w:sz w:val="24"/>
          <w:szCs w:val="24"/>
          <w:shd w:val="clear" w:color="auto" w:fill="FFFFFF"/>
          <w:lang w:val="uk-UA"/>
        </w:rPr>
        <w:t xml:space="preserve"> закладу;</w:t>
      </w:r>
    </w:p>
    <w:p w:rsidR="000A7B3E" w:rsidRPr="000A7B3E" w:rsidRDefault="000A7B3E" w:rsidP="000A7B3E">
      <w:pPr>
        <w:shd w:val="clear" w:color="auto" w:fill="FFFFFF" w:themeFill="background1"/>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0A7B3E">
        <w:rPr>
          <w:rFonts w:ascii="Times New Roman" w:eastAsia="Calibri" w:hAnsi="Times New Roman" w:cs="Times New Roman"/>
          <w:sz w:val="24"/>
          <w:szCs w:val="24"/>
          <w:shd w:val="clear" w:color="auto" w:fill="FFFFFF"/>
          <w:lang w:val="uk-UA"/>
        </w:rPr>
        <w:t>-освітньої програми на 2022-2023 н.р.</w:t>
      </w:r>
      <w:r w:rsidR="00234E59">
        <w:rPr>
          <w:rFonts w:ascii="Times New Roman" w:eastAsia="Calibri" w:hAnsi="Times New Roman" w:cs="Times New Roman"/>
          <w:sz w:val="24"/>
          <w:szCs w:val="24"/>
          <w:shd w:val="clear" w:color="auto" w:fill="FFFFFF"/>
          <w:lang w:val="uk-UA"/>
        </w:rPr>
        <w:t>;</w:t>
      </w:r>
    </w:p>
    <w:p w:rsidR="000A7B3E" w:rsidRPr="000A7B3E" w:rsidRDefault="000A7B3E" w:rsidP="000A7B3E">
      <w:pPr>
        <w:shd w:val="clear" w:color="auto" w:fill="FFFFFF" w:themeFill="background1"/>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0A7B3E">
        <w:rPr>
          <w:rFonts w:ascii="Times New Roman" w:eastAsia="Calibri" w:hAnsi="Times New Roman" w:cs="Times New Roman"/>
          <w:sz w:val="24"/>
          <w:szCs w:val="24"/>
          <w:shd w:val="clear" w:color="auto" w:fill="FFFFFF"/>
          <w:lang w:val="uk-UA"/>
        </w:rPr>
        <w:t>-річного плану роботи на 2022-2023 н.р.</w:t>
      </w:r>
      <w:r w:rsidR="00234E59">
        <w:rPr>
          <w:rFonts w:ascii="Times New Roman" w:eastAsia="Calibri" w:hAnsi="Times New Roman" w:cs="Times New Roman"/>
          <w:sz w:val="24"/>
          <w:szCs w:val="24"/>
          <w:shd w:val="clear" w:color="auto" w:fill="FFFFFF"/>
          <w:lang w:val="uk-UA"/>
        </w:rPr>
        <w:t>;</w:t>
      </w:r>
    </w:p>
    <w:p w:rsidR="000A7B3E" w:rsidRPr="000A7B3E" w:rsidRDefault="000A7B3E" w:rsidP="000A7B3E">
      <w:pPr>
        <w:shd w:val="clear" w:color="auto" w:fill="FFFFFF" w:themeFill="background1"/>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0A7B3E">
        <w:rPr>
          <w:rFonts w:ascii="Times New Roman" w:eastAsia="Calibri" w:hAnsi="Times New Roman" w:cs="Times New Roman"/>
          <w:sz w:val="24"/>
          <w:szCs w:val="24"/>
          <w:shd w:val="clear" w:color="auto" w:fill="FFFFFF"/>
          <w:lang w:val="uk-UA"/>
        </w:rPr>
        <w:t>-навчального плану на 2022-2023 н.р.</w:t>
      </w:r>
      <w:r w:rsidR="00234E59">
        <w:rPr>
          <w:rFonts w:ascii="Times New Roman" w:eastAsia="Calibri" w:hAnsi="Times New Roman" w:cs="Times New Roman"/>
          <w:sz w:val="24"/>
          <w:szCs w:val="24"/>
          <w:shd w:val="clear" w:color="auto" w:fill="FFFFFF"/>
          <w:lang w:val="uk-UA"/>
        </w:rPr>
        <w:t>;</w:t>
      </w:r>
    </w:p>
    <w:p w:rsidR="000A7B3E" w:rsidRPr="000A7B3E" w:rsidRDefault="000A7B3E" w:rsidP="000A7B3E">
      <w:pPr>
        <w:shd w:val="clear" w:color="auto" w:fill="FFFFFF" w:themeFill="background1"/>
        <w:spacing w:after="0" w:line="276" w:lineRule="auto"/>
        <w:ind w:firstLine="567"/>
        <w:contextualSpacing/>
        <w:jc w:val="both"/>
        <w:rPr>
          <w:rFonts w:ascii="Times New Roman" w:eastAsia="Calibri" w:hAnsi="Times New Roman" w:cs="Times New Roman"/>
          <w:sz w:val="24"/>
          <w:szCs w:val="24"/>
          <w:shd w:val="clear" w:color="auto" w:fill="FFFFFF"/>
          <w:lang w:val="uk-UA"/>
        </w:rPr>
      </w:pPr>
      <w:r w:rsidRPr="000A7B3E">
        <w:rPr>
          <w:rFonts w:ascii="Times New Roman" w:eastAsia="Calibri" w:hAnsi="Times New Roman" w:cs="Times New Roman"/>
          <w:sz w:val="24"/>
          <w:szCs w:val="24"/>
          <w:shd w:val="clear" w:color="auto" w:fill="FFFFFF"/>
          <w:lang w:val="uk-UA"/>
        </w:rPr>
        <w:t>-інших локальних документів</w:t>
      </w:r>
      <w:r>
        <w:rPr>
          <w:rFonts w:ascii="Times New Roman" w:eastAsia="Calibri" w:hAnsi="Times New Roman" w:cs="Times New Roman"/>
          <w:sz w:val="24"/>
          <w:szCs w:val="24"/>
          <w:shd w:val="clear" w:color="auto" w:fill="FFFFFF"/>
          <w:lang w:val="uk-UA"/>
        </w:rPr>
        <w:t>.</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Результативність роботи колективу за 2022/2023 роки дала можливість:</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зберегти мережу гуртків закладу</w:t>
      </w:r>
      <w:r w:rsidR="006C3C91">
        <w:rPr>
          <w:rFonts w:ascii="Times New Roman" w:hAnsi="Times New Roman" w:cs="Times New Roman"/>
          <w:sz w:val="24"/>
          <w:szCs w:val="24"/>
          <w:lang w:val="uk-UA"/>
        </w:rPr>
        <w:t xml:space="preserve"> під час воєнного стану</w:t>
      </w:r>
      <w:r w:rsidRPr="007A718F">
        <w:rPr>
          <w:rFonts w:ascii="Times New Roman" w:hAnsi="Times New Roman" w:cs="Times New Roman"/>
          <w:sz w:val="24"/>
          <w:szCs w:val="24"/>
          <w:lang w:val="uk-UA"/>
        </w:rPr>
        <w:t>;</w:t>
      </w:r>
    </w:p>
    <w:p w:rsidR="007A718F" w:rsidRPr="007A718F" w:rsidRDefault="006C3C91" w:rsidP="007A718F">
      <w:pPr>
        <w:spacing w:after="0" w:line="276"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Pr>
          <w:rFonts w:ascii="Times New Roman" w:hAnsi="Times New Roman" w:cs="Times New Roman"/>
          <w:sz w:val="24"/>
          <w:szCs w:val="24"/>
          <w:lang w:val="uk-UA"/>
        </w:rPr>
        <w:tab/>
        <w:t>забезпечити максимально сприятливі</w:t>
      </w:r>
      <w:r w:rsidR="007A718F" w:rsidRPr="007A718F">
        <w:rPr>
          <w:rFonts w:ascii="Times New Roman" w:hAnsi="Times New Roman" w:cs="Times New Roman"/>
          <w:sz w:val="24"/>
          <w:szCs w:val="24"/>
          <w:lang w:val="uk-UA"/>
        </w:rPr>
        <w:t xml:space="preserve"> умов</w:t>
      </w:r>
      <w:r>
        <w:rPr>
          <w:rFonts w:ascii="Times New Roman" w:hAnsi="Times New Roman" w:cs="Times New Roman"/>
          <w:sz w:val="24"/>
          <w:szCs w:val="24"/>
          <w:lang w:val="uk-UA"/>
        </w:rPr>
        <w:t>и</w:t>
      </w:r>
      <w:r w:rsidR="007A718F" w:rsidRPr="007A718F">
        <w:rPr>
          <w:rFonts w:ascii="Times New Roman" w:hAnsi="Times New Roman" w:cs="Times New Roman"/>
          <w:sz w:val="24"/>
          <w:szCs w:val="24"/>
          <w:lang w:val="uk-UA"/>
        </w:rPr>
        <w:t xml:space="preserve"> для розкриття творчих здібностей, талантів і обдарувань вихованців закладу</w:t>
      </w:r>
      <w:r>
        <w:rPr>
          <w:rFonts w:ascii="Times New Roman" w:hAnsi="Times New Roman" w:cs="Times New Roman"/>
          <w:sz w:val="24"/>
          <w:szCs w:val="24"/>
          <w:lang w:val="uk-UA"/>
        </w:rPr>
        <w:t>, організації змістовного дозвілля</w:t>
      </w:r>
      <w:r w:rsidR="007A718F" w:rsidRPr="007A718F">
        <w:rPr>
          <w:rFonts w:ascii="Times New Roman" w:hAnsi="Times New Roman" w:cs="Times New Roman"/>
          <w:sz w:val="24"/>
          <w:szCs w:val="24"/>
          <w:lang w:val="uk-UA"/>
        </w:rPr>
        <w:t>;</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реалізувати освітню програму закладу і навчальні програми напрямів гурткової роботи;</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 xml:space="preserve">активізувати індивідуальну роботу з </w:t>
      </w:r>
      <w:r w:rsidR="006C3C91">
        <w:rPr>
          <w:rFonts w:ascii="Times New Roman" w:hAnsi="Times New Roman" w:cs="Times New Roman"/>
          <w:sz w:val="24"/>
          <w:szCs w:val="24"/>
          <w:lang w:val="uk-UA"/>
        </w:rPr>
        <w:t>обдарованими та здібними дітьми з метою</w:t>
      </w:r>
      <w:r w:rsidRPr="007A718F">
        <w:rPr>
          <w:rFonts w:ascii="Times New Roman" w:hAnsi="Times New Roman" w:cs="Times New Roman"/>
          <w:sz w:val="24"/>
          <w:szCs w:val="24"/>
          <w:lang w:val="uk-UA"/>
        </w:rPr>
        <w:t xml:space="preserve"> підготовки вихованців до творчих конкурсів;</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впроваджувати сучасні педагогічні технології</w:t>
      </w:r>
      <w:r w:rsidR="006C3C91">
        <w:rPr>
          <w:rFonts w:ascii="Times New Roman" w:hAnsi="Times New Roman" w:cs="Times New Roman"/>
          <w:sz w:val="24"/>
          <w:szCs w:val="24"/>
          <w:lang w:val="uk-UA"/>
        </w:rPr>
        <w:t>, підвищувати професійну майстерність</w:t>
      </w:r>
      <w:r w:rsidRPr="007A718F">
        <w:rPr>
          <w:rFonts w:ascii="Times New Roman" w:hAnsi="Times New Roman" w:cs="Times New Roman"/>
          <w:sz w:val="24"/>
          <w:szCs w:val="24"/>
          <w:lang w:val="uk-UA"/>
        </w:rPr>
        <w:t>;</w:t>
      </w:r>
    </w:p>
    <w:p w:rsidR="007A718F" w:rsidRDefault="006C3C91" w:rsidP="006C3C91">
      <w:pPr>
        <w:spacing w:after="0" w:line="276" w:lineRule="auto"/>
        <w:ind w:firstLine="708"/>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удосконалюва</w:t>
      </w:r>
      <w:r w:rsidR="007A718F" w:rsidRPr="007A718F">
        <w:rPr>
          <w:rFonts w:ascii="Times New Roman" w:hAnsi="Times New Roman" w:cs="Times New Roman"/>
          <w:sz w:val="24"/>
          <w:szCs w:val="24"/>
          <w:lang w:val="uk-UA"/>
        </w:rPr>
        <w:t>ти методичну роботу на основі оновлення навчальних програм, змісту, форм і методів освітньої діяльності, впровадження компетентнісного підходу за основним</w:t>
      </w:r>
      <w:r>
        <w:rPr>
          <w:rFonts w:ascii="Times New Roman" w:hAnsi="Times New Roman" w:cs="Times New Roman"/>
          <w:sz w:val="24"/>
          <w:szCs w:val="24"/>
          <w:lang w:val="uk-UA"/>
        </w:rPr>
        <w:t>и напрямами позашкільної освіти та інше.</w:t>
      </w:r>
    </w:p>
    <w:p w:rsidR="00234E59" w:rsidRDefault="00234E59" w:rsidP="007A718F">
      <w:pPr>
        <w:spacing w:after="0" w:line="276" w:lineRule="auto"/>
        <w:ind w:firstLine="708"/>
        <w:contextualSpacing/>
        <w:jc w:val="both"/>
        <w:rPr>
          <w:rFonts w:ascii="Times New Roman" w:hAnsi="Times New Roman" w:cs="Times New Roman"/>
          <w:sz w:val="24"/>
          <w:szCs w:val="24"/>
          <w:lang w:val="uk-UA"/>
        </w:rPr>
      </w:pPr>
    </w:p>
    <w:p w:rsidR="00234E59" w:rsidRPr="00234E59" w:rsidRDefault="00234E59" w:rsidP="00234E59">
      <w:pPr>
        <w:spacing w:after="0" w:line="276" w:lineRule="auto"/>
        <w:ind w:firstLine="708"/>
        <w:contextualSpacing/>
        <w:jc w:val="center"/>
        <w:rPr>
          <w:rFonts w:ascii="Times New Roman" w:hAnsi="Times New Roman" w:cs="Times New Roman"/>
          <w:b/>
          <w:sz w:val="24"/>
          <w:szCs w:val="24"/>
          <w:lang w:val="uk-UA"/>
        </w:rPr>
      </w:pPr>
      <w:r w:rsidRPr="00234E59">
        <w:rPr>
          <w:rFonts w:ascii="Times New Roman" w:hAnsi="Times New Roman" w:cs="Times New Roman"/>
          <w:b/>
          <w:sz w:val="24"/>
          <w:szCs w:val="24"/>
          <w:lang w:val="uk-UA"/>
        </w:rPr>
        <w:t>Організація освітнього процесу (освітня, виховна, культурно-масова робота)</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Станом на 31.05.2023 мережа складалася з 49 гуртків, 160 груп наступних напрямів: художньо-естетичного, науково-технічного, дослідницько-експериментального, фізкультурно-спортивного, оздоровчого, туристко-краєзнавчого та гуманітарного. Кількість вихованців, відповідно до мережі – 2385. </w:t>
      </w:r>
    </w:p>
    <w:p w:rsidR="007A718F" w:rsidRPr="007A718F" w:rsidRDefault="007A718F" w:rsidP="007A718F">
      <w:pPr>
        <w:spacing w:after="0" w:line="276" w:lineRule="auto"/>
        <w:ind w:firstLine="708"/>
        <w:contextualSpacing/>
        <w:jc w:val="both"/>
        <w:rPr>
          <w:rFonts w:ascii="Times New Roman" w:hAnsi="Times New Roman" w:cs="Times New Roman"/>
          <w:b/>
          <w:sz w:val="24"/>
          <w:szCs w:val="24"/>
          <w:lang w:val="uk-UA"/>
        </w:rPr>
      </w:pPr>
    </w:p>
    <w:p w:rsidR="007A718F" w:rsidRPr="007A718F" w:rsidRDefault="007A718F" w:rsidP="007A718F">
      <w:pPr>
        <w:spacing w:after="0" w:line="276" w:lineRule="auto"/>
        <w:ind w:firstLine="708"/>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Кількісний порівняльний аналіз мережі</w:t>
      </w:r>
      <w:r w:rsidRPr="007A718F">
        <w:rPr>
          <w:rFonts w:ascii="Times New Roman" w:hAnsi="Times New Roman" w:cs="Times New Roman"/>
          <w:sz w:val="24"/>
          <w:szCs w:val="24"/>
        </w:rPr>
        <w:t xml:space="preserve"> </w:t>
      </w:r>
      <w:r w:rsidRPr="007A718F">
        <w:rPr>
          <w:rFonts w:ascii="Times New Roman" w:hAnsi="Times New Roman" w:cs="Times New Roman"/>
          <w:sz w:val="24"/>
          <w:szCs w:val="24"/>
          <w:lang w:val="uk-UA"/>
        </w:rPr>
        <w:t>гуртків</w:t>
      </w:r>
    </w:p>
    <w:tbl>
      <w:tblPr>
        <w:tblStyle w:val="a6"/>
        <w:tblW w:w="5000" w:type="pct"/>
        <w:tblLook w:val="04A0" w:firstRow="1" w:lastRow="0" w:firstColumn="1" w:lastColumn="0" w:noHBand="0" w:noVBand="1"/>
      </w:tblPr>
      <w:tblGrid>
        <w:gridCol w:w="445"/>
        <w:gridCol w:w="2242"/>
        <w:gridCol w:w="803"/>
        <w:gridCol w:w="683"/>
        <w:gridCol w:w="780"/>
        <w:gridCol w:w="804"/>
        <w:gridCol w:w="804"/>
        <w:gridCol w:w="808"/>
        <w:gridCol w:w="804"/>
        <w:gridCol w:w="804"/>
        <w:gridCol w:w="794"/>
      </w:tblGrid>
      <w:tr w:rsidR="007A718F" w:rsidRPr="007A718F" w:rsidTr="007A718F">
        <w:tc>
          <w:tcPr>
            <w:tcW w:w="216" w:type="pct"/>
            <w:vMerge w:val="restar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w:t>
            </w:r>
          </w:p>
        </w:tc>
        <w:tc>
          <w:tcPr>
            <w:tcW w:w="1052" w:type="pct"/>
            <w:vMerge w:val="restar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Перелік гуртків за напрямами</w:t>
            </w:r>
          </w:p>
        </w:tc>
        <w:tc>
          <w:tcPr>
            <w:tcW w:w="1195" w:type="pct"/>
            <w:gridSpan w:val="3"/>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Мережа 2020</w:t>
            </w:r>
            <w:r w:rsidRPr="007A718F">
              <w:rPr>
                <w:rFonts w:ascii="Times New Roman" w:hAnsi="Times New Roman" w:cs="Times New Roman"/>
                <w:sz w:val="24"/>
                <w:szCs w:val="24"/>
                <w:lang w:val="uk-UA"/>
              </w:rPr>
              <w:t>/</w:t>
            </w:r>
            <w:r w:rsidRPr="007A718F">
              <w:rPr>
                <w:rFonts w:ascii="Times New Roman" w:hAnsi="Times New Roman" w:cs="Times New Roman"/>
                <w:sz w:val="24"/>
                <w:szCs w:val="24"/>
              </w:rPr>
              <w:t>2021 н.р</w:t>
            </w:r>
          </w:p>
        </w:tc>
        <w:tc>
          <w:tcPr>
            <w:tcW w:w="1271" w:type="pct"/>
            <w:gridSpan w:val="3"/>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Мережа 202</w:t>
            </w:r>
            <w:r w:rsidRPr="007A718F">
              <w:rPr>
                <w:rFonts w:ascii="Times New Roman" w:hAnsi="Times New Roman" w:cs="Times New Roman"/>
                <w:sz w:val="24"/>
                <w:szCs w:val="24"/>
                <w:lang w:val="uk-UA"/>
              </w:rPr>
              <w:t>1/</w:t>
            </w:r>
            <w:r w:rsidRPr="007A718F">
              <w:rPr>
                <w:rFonts w:ascii="Times New Roman" w:hAnsi="Times New Roman" w:cs="Times New Roman"/>
                <w:sz w:val="24"/>
                <w:szCs w:val="24"/>
              </w:rPr>
              <w:t>202</w:t>
            </w:r>
            <w:r w:rsidRPr="007A718F">
              <w:rPr>
                <w:rFonts w:ascii="Times New Roman" w:hAnsi="Times New Roman" w:cs="Times New Roman"/>
                <w:sz w:val="24"/>
                <w:szCs w:val="24"/>
                <w:lang w:val="uk-UA"/>
              </w:rPr>
              <w:t>2</w:t>
            </w:r>
            <w:r w:rsidRPr="007A718F">
              <w:rPr>
                <w:rFonts w:ascii="Times New Roman" w:hAnsi="Times New Roman" w:cs="Times New Roman"/>
                <w:sz w:val="24"/>
                <w:szCs w:val="24"/>
              </w:rPr>
              <w:t xml:space="preserve"> н.р.</w:t>
            </w:r>
          </w:p>
        </w:tc>
        <w:tc>
          <w:tcPr>
            <w:tcW w:w="1265" w:type="pct"/>
            <w:gridSpan w:val="3"/>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Мережа 202</w:t>
            </w:r>
            <w:r w:rsidRPr="007A718F">
              <w:rPr>
                <w:rFonts w:ascii="Times New Roman" w:hAnsi="Times New Roman" w:cs="Times New Roman"/>
                <w:sz w:val="24"/>
                <w:szCs w:val="24"/>
                <w:lang w:val="uk-UA"/>
              </w:rPr>
              <w:t>2/</w:t>
            </w:r>
            <w:r w:rsidRPr="007A718F">
              <w:rPr>
                <w:rFonts w:ascii="Times New Roman" w:hAnsi="Times New Roman" w:cs="Times New Roman"/>
                <w:sz w:val="24"/>
                <w:szCs w:val="24"/>
              </w:rPr>
              <w:t>202</w:t>
            </w:r>
            <w:r w:rsidRPr="007A718F">
              <w:rPr>
                <w:rFonts w:ascii="Times New Roman" w:hAnsi="Times New Roman" w:cs="Times New Roman"/>
                <w:sz w:val="24"/>
                <w:szCs w:val="24"/>
                <w:lang w:val="uk-UA"/>
              </w:rPr>
              <w:t>3</w:t>
            </w:r>
            <w:r w:rsidRPr="007A718F">
              <w:rPr>
                <w:rFonts w:ascii="Times New Roman" w:hAnsi="Times New Roman" w:cs="Times New Roman"/>
                <w:sz w:val="24"/>
                <w:szCs w:val="24"/>
              </w:rPr>
              <w:t xml:space="preserve"> н.р.</w:t>
            </w:r>
          </w:p>
        </w:tc>
      </w:tr>
      <w:tr w:rsidR="007A718F" w:rsidRPr="007A718F" w:rsidTr="007A718F">
        <w:tc>
          <w:tcPr>
            <w:tcW w:w="216" w:type="pct"/>
            <w:vMerge/>
          </w:tcPr>
          <w:p w:rsidR="007A718F" w:rsidRPr="007A718F" w:rsidRDefault="007A718F" w:rsidP="007A718F">
            <w:pPr>
              <w:spacing w:line="276" w:lineRule="auto"/>
              <w:contextualSpacing/>
              <w:jc w:val="center"/>
              <w:rPr>
                <w:rFonts w:ascii="Times New Roman" w:hAnsi="Times New Roman" w:cs="Times New Roman"/>
                <w:sz w:val="24"/>
                <w:szCs w:val="24"/>
              </w:rPr>
            </w:pPr>
          </w:p>
        </w:tc>
        <w:tc>
          <w:tcPr>
            <w:tcW w:w="1052" w:type="pct"/>
            <w:vMerge/>
          </w:tcPr>
          <w:p w:rsidR="007A718F" w:rsidRPr="007A718F" w:rsidRDefault="007A718F" w:rsidP="007A718F">
            <w:pPr>
              <w:spacing w:line="276" w:lineRule="auto"/>
              <w:contextualSpacing/>
              <w:jc w:val="center"/>
              <w:rPr>
                <w:rFonts w:ascii="Times New Roman" w:hAnsi="Times New Roman" w:cs="Times New Roman"/>
                <w:sz w:val="24"/>
                <w:szCs w:val="24"/>
              </w:rPr>
            </w:pPr>
          </w:p>
        </w:tc>
        <w:tc>
          <w:tcPr>
            <w:tcW w:w="1195" w:type="pct"/>
            <w:gridSpan w:val="3"/>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кількість</w:t>
            </w:r>
          </w:p>
        </w:tc>
        <w:tc>
          <w:tcPr>
            <w:tcW w:w="1271" w:type="pct"/>
            <w:gridSpan w:val="3"/>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кількість</w:t>
            </w:r>
          </w:p>
        </w:tc>
        <w:tc>
          <w:tcPr>
            <w:tcW w:w="1265" w:type="pct"/>
            <w:gridSpan w:val="3"/>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кількість</w:t>
            </w:r>
          </w:p>
        </w:tc>
      </w:tr>
      <w:tr w:rsidR="007A718F" w:rsidRPr="007A718F" w:rsidTr="007A718F">
        <w:tc>
          <w:tcPr>
            <w:tcW w:w="216" w:type="pct"/>
            <w:vMerge/>
          </w:tcPr>
          <w:p w:rsidR="007A718F" w:rsidRPr="007A718F" w:rsidRDefault="007A718F" w:rsidP="007A718F">
            <w:pPr>
              <w:spacing w:line="276" w:lineRule="auto"/>
              <w:contextualSpacing/>
              <w:jc w:val="center"/>
              <w:rPr>
                <w:rFonts w:ascii="Times New Roman" w:hAnsi="Times New Roman" w:cs="Times New Roman"/>
                <w:sz w:val="24"/>
                <w:szCs w:val="24"/>
              </w:rPr>
            </w:pPr>
          </w:p>
        </w:tc>
        <w:tc>
          <w:tcPr>
            <w:tcW w:w="1052" w:type="pct"/>
            <w:vMerge/>
          </w:tcPr>
          <w:p w:rsidR="007A718F" w:rsidRPr="007A718F" w:rsidRDefault="007A718F" w:rsidP="007A718F">
            <w:pPr>
              <w:spacing w:line="276" w:lineRule="auto"/>
              <w:contextualSpacing/>
              <w:jc w:val="center"/>
              <w:rPr>
                <w:rFonts w:ascii="Times New Roman" w:hAnsi="Times New Roman" w:cs="Times New Roman"/>
                <w:sz w:val="24"/>
                <w:szCs w:val="24"/>
              </w:rPr>
            </w:pP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rPr>
              <w:t>гуртк</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груп</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дітей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rPr>
              <w:t>гуртк</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груп</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дітей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rPr>
              <w:t>гуртк</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груп</w:t>
            </w:r>
          </w:p>
        </w:tc>
        <w:tc>
          <w:tcPr>
            <w:tcW w:w="419"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дітей</w:t>
            </w:r>
          </w:p>
        </w:tc>
      </w:tr>
      <w:tr w:rsidR="007A718F" w:rsidRPr="007A718F" w:rsidTr="007A718F">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1.</w:t>
            </w:r>
          </w:p>
        </w:tc>
        <w:tc>
          <w:tcPr>
            <w:tcW w:w="1052" w:type="pct"/>
          </w:tcPr>
          <w:p w:rsidR="007A718F" w:rsidRPr="007A718F" w:rsidRDefault="007A718F" w:rsidP="007A718F">
            <w:pPr>
              <w:spacing w:line="276" w:lineRule="auto"/>
              <w:contextualSpacing/>
              <w:rPr>
                <w:rFonts w:ascii="Times New Roman" w:hAnsi="Times New Roman" w:cs="Times New Roman"/>
                <w:sz w:val="24"/>
                <w:szCs w:val="24"/>
              </w:rPr>
            </w:pPr>
            <w:r w:rsidRPr="007A718F">
              <w:rPr>
                <w:rFonts w:ascii="Times New Roman" w:hAnsi="Times New Roman" w:cs="Times New Roman"/>
                <w:sz w:val="24"/>
                <w:szCs w:val="24"/>
              </w:rPr>
              <w:t>Художньо-естетичний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16</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62</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1055</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15</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58</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876</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15</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58</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902</w:t>
            </w:r>
          </w:p>
        </w:tc>
      </w:tr>
      <w:tr w:rsidR="007A718F" w:rsidRPr="007A718F" w:rsidTr="007A718F">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2.</w:t>
            </w:r>
          </w:p>
        </w:tc>
        <w:tc>
          <w:tcPr>
            <w:tcW w:w="1052" w:type="pct"/>
          </w:tcPr>
          <w:p w:rsidR="007A718F" w:rsidRPr="007A718F" w:rsidRDefault="007A718F" w:rsidP="007A718F">
            <w:pPr>
              <w:spacing w:line="276" w:lineRule="auto"/>
              <w:contextualSpacing/>
              <w:rPr>
                <w:rFonts w:ascii="Times New Roman" w:hAnsi="Times New Roman" w:cs="Times New Roman"/>
                <w:sz w:val="24"/>
                <w:szCs w:val="24"/>
              </w:rPr>
            </w:pPr>
            <w:r w:rsidRPr="007A718F">
              <w:rPr>
                <w:rFonts w:ascii="Times New Roman" w:hAnsi="Times New Roman" w:cs="Times New Roman"/>
                <w:sz w:val="24"/>
                <w:szCs w:val="24"/>
              </w:rPr>
              <w:t>Науково-технічний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10</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28</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347</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10</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28</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394</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10</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28</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381</w:t>
            </w:r>
          </w:p>
        </w:tc>
      </w:tr>
      <w:tr w:rsidR="007A718F" w:rsidRPr="007A718F" w:rsidTr="007A718F">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3.</w:t>
            </w:r>
          </w:p>
        </w:tc>
        <w:tc>
          <w:tcPr>
            <w:tcW w:w="1052" w:type="pct"/>
          </w:tcPr>
          <w:p w:rsidR="007A718F" w:rsidRPr="007A718F" w:rsidRDefault="007A718F" w:rsidP="007A718F">
            <w:pPr>
              <w:spacing w:line="276" w:lineRule="auto"/>
              <w:contextualSpacing/>
              <w:rPr>
                <w:rFonts w:ascii="Times New Roman" w:hAnsi="Times New Roman" w:cs="Times New Roman"/>
                <w:sz w:val="24"/>
                <w:szCs w:val="24"/>
              </w:rPr>
            </w:pPr>
            <w:r w:rsidRPr="007A718F">
              <w:rPr>
                <w:rFonts w:ascii="Times New Roman" w:hAnsi="Times New Roman" w:cs="Times New Roman"/>
                <w:sz w:val="24"/>
                <w:szCs w:val="24"/>
              </w:rPr>
              <w:t>Фізкультурно-спортивний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13</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32</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477</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14</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38</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592</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14</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38</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579</w:t>
            </w:r>
          </w:p>
        </w:tc>
      </w:tr>
      <w:tr w:rsidR="007A718F" w:rsidRPr="007A718F" w:rsidTr="007A718F">
        <w:trPr>
          <w:trHeight w:val="391"/>
        </w:trPr>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4.</w:t>
            </w:r>
          </w:p>
        </w:tc>
        <w:tc>
          <w:tcPr>
            <w:tcW w:w="1052" w:type="pct"/>
          </w:tcPr>
          <w:p w:rsidR="007A718F" w:rsidRPr="007A718F" w:rsidRDefault="007A718F" w:rsidP="007A718F">
            <w:pPr>
              <w:spacing w:line="276" w:lineRule="auto"/>
              <w:contextualSpacing/>
              <w:rPr>
                <w:rFonts w:ascii="Times New Roman" w:hAnsi="Times New Roman" w:cs="Times New Roman"/>
                <w:sz w:val="24"/>
                <w:szCs w:val="24"/>
              </w:rPr>
            </w:pPr>
            <w:r w:rsidRPr="007A718F">
              <w:rPr>
                <w:rFonts w:ascii="Times New Roman" w:hAnsi="Times New Roman" w:cs="Times New Roman"/>
                <w:sz w:val="24"/>
                <w:szCs w:val="24"/>
              </w:rPr>
              <w:t>Дослідно-експериментальний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12</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12</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12</w:t>
            </w:r>
          </w:p>
        </w:tc>
      </w:tr>
      <w:tr w:rsidR="007A718F" w:rsidRPr="007A718F" w:rsidTr="007A718F">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5.</w:t>
            </w:r>
          </w:p>
        </w:tc>
        <w:tc>
          <w:tcPr>
            <w:tcW w:w="1052" w:type="pct"/>
          </w:tcPr>
          <w:p w:rsidR="007A718F" w:rsidRPr="007A718F" w:rsidRDefault="007A718F" w:rsidP="007A718F">
            <w:pPr>
              <w:spacing w:line="276" w:lineRule="auto"/>
              <w:contextualSpacing/>
              <w:rPr>
                <w:rFonts w:ascii="Times New Roman" w:hAnsi="Times New Roman" w:cs="Times New Roman"/>
                <w:sz w:val="24"/>
                <w:szCs w:val="24"/>
              </w:rPr>
            </w:pPr>
            <w:r w:rsidRPr="007A718F">
              <w:rPr>
                <w:rFonts w:ascii="Times New Roman" w:hAnsi="Times New Roman" w:cs="Times New Roman"/>
                <w:sz w:val="24"/>
                <w:szCs w:val="24"/>
              </w:rPr>
              <w:t>Оздоровчий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4</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70</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4</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70</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2</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4</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64</w:t>
            </w:r>
          </w:p>
        </w:tc>
      </w:tr>
      <w:tr w:rsidR="007A718F" w:rsidRPr="007A718F" w:rsidTr="007A718F">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6.</w:t>
            </w:r>
          </w:p>
        </w:tc>
        <w:tc>
          <w:tcPr>
            <w:tcW w:w="1052" w:type="pct"/>
          </w:tcPr>
          <w:p w:rsidR="007A718F" w:rsidRPr="007A718F" w:rsidRDefault="007A718F" w:rsidP="007A718F">
            <w:pPr>
              <w:spacing w:line="276" w:lineRule="auto"/>
              <w:contextualSpacing/>
              <w:rPr>
                <w:rFonts w:ascii="Times New Roman" w:hAnsi="Times New Roman" w:cs="Times New Roman"/>
                <w:sz w:val="24"/>
                <w:szCs w:val="24"/>
              </w:rPr>
            </w:pPr>
            <w:r w:rsidRPr="007A718F">
              <w:rPr>
                <w:rFonts w:ascii="Times New Roman" w:hAnsi="Times New Roman" w:cs="Times New Roman"/>
                <w:sz w:val="24"/>
                <w:szCs w:val="24"/>
              </w:rPr>
              <w:t>Гуманітарний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6</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14</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144</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6</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16</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216</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6</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16</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218</w:t>
            </w:r>
          </w:p>
        </w:tc>
      </w:tr>
      <w:tr w:rsidR="007A718F" w:rsidRPr="007A718F" w:rsidTr="007A718F">
        <w:tc>
          <w:tcPr>
            <w:tcW w:w="216"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7.</w:t>
            </w:r>
          </w:p>
        </w:tc>
        <w:tc>
          <w:tcPr>
            <w:tcW w:w="1052" w:type="pct"/>
          </w:tcPr>
          <w:p w:rsidR="007A718F" w:rsidRPr="007A718F" w:rsidRDefault="007A718F" w:rsidP="007A718F">
            <w:pPr>
              <w:spacing w:line="276" w:lineRule="auto"/>
              <w:contextualSpacing/>
              <w:rPr>
                <w:rFonts w:ascii="Times New Roman" w:hAnsi="Times New Roman" w:cs="Times New Roman"/>
                <w:sz w:val="24"/>
                <w:szCs w:val="24"/>
                <w:lang w:val="uk-UA"/>
              </w:rPr>
            </w:pPr>
            <w:r w:rsidRPr="007A718F">
              <w:rPr>
                <w:rFonts w:ascii="Times New Roman" w:hAnsi="Times New Roman" w:cs="Times New Roman"/>
                <w:sz w:val="24"/>
                <w:szCs w:val="24"/>
                <w:lang w:val="uk-UA"/>
              </w:rPr>
              <w:t>Турис</w:t>
            </w:r>
            <w:r w:rsidR="00424FC2">
              <w:rPr>
                <w:rFonts w:ascii="Times New Roman" w:hAnsi="Times New Roman" w:cs="Times New Roman"/>
                <w:sz w:val="24"/>
                <w:szCs w:val="24"/>
                <w:lang w:val="uk-UA"/>
              </w:rPr>
              <w:t>тс</w:t>
            </w:r>
            <w:r w:rsidRPr="007A718F">
              <w:rPr>
                <w:rFonts w:ascii="Times New Roman" w:hAnsi="Times New Roman" w:cs="Times New Roman"/>
                <w:sz w:val="24"/>
                <w:szCs w:val="24"/>
                <w:lang w:val="uk-UA"/>
              </w:rPr>
              <w:t>ько-краєзнавчий</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15</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225</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w:t>
            </w:r>
          </w:p>
        </w:tc>
        <w:tc>
          <w:tcPr>
            <w:tcW w:w="423"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15</w:t>
            </w:r>
          </w:p>
        </w:tc>
        <w:tc>
          <w:tcPr>
            <w:tcW w:w="419" w:type="pct"/>
          </w:tcPr>
          <w:p w:rsidR="007A718F" w:rsidRPr="007A718F" w:rsidRDefault="007A718F" w:rsidP="007A718F">
            <w:pPr>
              <w:spacing w:line="276" w:lineRule="auto"/>
              <w:jc w:val="center"/>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229</w:t>
            </w:r>
          </w:p>
        </w:tc>
      </w:tr>
      <w:tr w:rsidR="007A718F" w:rsidRPr="007A718F" w:rsidTr="007A718F">
        <w:tc>
          <w:tcPr>
            <w:tcW w:w="1269" w:type="pct"/>
            <w:gridSpan w:val="2"/>
          </w:tcPr>
          <w:p w:rsidR="007A718F" w:rsidRPr="007A718F" w:rsidRDefault="007A718F" w:rsidP="007A718F">
            <w:pPr>
              <w:spacing w:line="276" w:lineRule="auto"/>
              <w:contextualSpacing/>
              <w:jc w:val="center"/>
              <w:rPr>
                <w:rFonts w:ascii="Times New Roman" w:hAnsi="Times New Roman" w:cs="Times New Roman"/>
                <w:sz w:val="24"/>
                <w:szCs w:val="24"/>
              </w:rPr>
            </w:pPr>
            <w:r w:rsidRPr="007A718F">
              <w:rPr>
                <w:rFonts w:ascii="Times New Roman" w:hAnsi="Times New Roman" w:cs="Times New Roman"/>
                <w:sz w:val="24"/>
                <w:szCs w:val="24"/>
              </w:rPr>
              <w:t>Разом</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48</w:t>
            </w:r>
          </w:p>
        </w:tc>
        <w:tc>
          <w:tcPr>
            <w:tcW w:w="350"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141</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2105</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49</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160</w:t>
            </w:r>
          </w:p>
        </w:tc>
        <w:tc>
          <w:tcPr>
            <w:tcW w:w="424"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2385</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rPr>
              <w:t>4</w:t>
            </w:r>
            <w:r w:rsidRPr="007A718F">
              <w:rPr>
                <w:rFonts w:ascii="Times New Roman" w:hAnsi="Times New Roman" w:cs="Times New Roman"/>
                <w:sz w:val="24"/>
                <w:szCs w:val="24"/>
                <w:lang w:val="uk-UA"/>
              </w:rPr>
              <w:t xml:space="preserve">9 </w:t>
            </w:r>
          </w:p>
        </w:tc>
        <w:tc>
          <w:tcPr>
            <w:tcW w:w="423"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rPr>
              <w:t>1</w:t>
            </w:r>
            <w:r w:rsidRPr="007A718F">
              <w:rPr>
                <w:rFonts w:ascii="Times New Roman" w:hAnsi="Times New Roman" w:cs="Times New Roman"/>
                <w:sz w:val="24"/>
                <w:szCs w:val="24"/>
                <w:lang w:val="uk-UA"/>
              </w:rPr>
              <w:t>60</w:t>
            </w:r>
          </w:p>
        </w:tc>
        <w:tc>
          <w:tcPr>
            <w:tcW w:w="419" w:type="pct"/>
          </w:tcPr>
          <w:p w:rsidR="007A718F" w:rsidRPr="007A718F" w:rsidRDefault="007A718F" w:rsidP="007A718F">
            <w:pPr>
              <w:spacing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2385</w:t>
            </w:r>
          </w:p>
        </w:tc>
      </w:tr>
    </w:tbl>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Для більшого охоплення позашкільною освітою дітей і молоді району гуртки </w:t>
      </w:r>
    </w:p>
    <w:p w:rsidR="007A718F" w:rsidRPr="007A718F" w:rsidRDefault="007A718F" w:rsidP="007A718F">
      <w:pPr>
        <w:spacing w:after="0" w:line="276" w:lineRule="auto"/>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ЗПО «КРЦМтаШ», відповідно до запиту і підписаних угод, функціонували і на базі наступних навчальних закладів: Запорізька гімназія № 14, № 90, №83, №38, №97, №84, Запорізький академічний ліцей №23, ЗНВОК № 110. </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Гуртки, студії та клуби ЗПО «КРЦМтаШ» працювали за затвердженими адаптованими і типовими навчальними програмами, відповідно до яких складались календарно-тематичні плани.</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У всіх гуртках освітній процес здійснювався державною українською мовою відповідно до норм чинного законодавства.</w:t>
      </w:r>
    </w:p>
    <w:p w:rsid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Навчальні заняття здійснювалися за семестровою системою. У канікулярні та вихідні дні заклад позашкільної освіти працював за окремим планом, затвердженим керівником закладу. У </w:t>
      </w:r>
      <w:r w:rsidRPr="007A718F">
        <w:rPr>
          <w:rFonts w:ascii="Times New Roman" w:hAnsi="Times New Roman" w:cs="Times New Roman"/>
          <w:sz w:val="24"/>
          <w:szCs w:val="24"/>
          <w:lang w:val="uk-UA"/>
        </w:rPr>
        <w:lastRenderedPageBreak/>
        <w:t xml:space="preserve">зв’язку із запровадженням воєнного стану на території України, педагоги здійснювали освітній процес з використанням технологій дистанційного навчання. Електронні ресурси, що використовувалися для підтримки дистанційного навчання: дистанційні платформи Zoom, Discord, Meet, You Tube; месенджери: telegram, viber, facebook; Google (Docs, таблиці, презентації, гугл-клас, jamboard, перекладач, інш.). </w:t>
      </w:r>
    </w:p>
    <w:p w:rsidR="006E2227" w:rsidRPr="008A14C2" w:rsidRDefault="006E2227" w:rsidP="006E2227">
      <w:pPr>
        <w:pStyle w:val="a9"/>
        <w:spacing w:after="0" w:line="276" w:lineRule="auto"/>
        <w:ind w:firstLine="708"/>
        <w:jc w:val="both"/>
        <w:rPr>
          <w:rFonts w:ascii="Times New Roman" w:hAnsi="Times New Roman"/>
          <w:sz w:val="24"/>
          <w:szCs w:val="24"/>
        </w:rPr>
      </w:pPr>
      <w:r w:rsidRPr="008A14C2">
        <w:rPr>
          <w:rFonts w:ascii="Times New Roman" w:hAnsi="Times New Roman"/>
          <w:sz w:val="24"/>
          <w:szCs w:val="24"/>
          <w:lang w:val="uk-UA"/>
        </w:rPr>
        <w:t xml:space="preserve">За підсумками навчального року та  </w:t>
      </w:r>
      <w:r w:rsidRPr="008A14C2">
        <w:rPr>
          <w:rFonts w:ascii="Times New Roman" w:hAnsi="Times New Roman"/>
          <w:sz w:val="24"/>
          <w:szCs w:val="24"/>
        </w:rPr>
        <w:t>відповідно до</w:t>
      </w:r>
      <w:r w:rsidRPr="008A14C2">
        <w:rPr>
          <w:rFonts w:ascii="Times New Roman" w:hAnsi="Times New Roman"/>
          <w:sz w:val="24"/>
          <w:szCs w:val="24"/>
          <w:lang w:val="uk-UA"/>
        </w:rPr>
        <w:t xml:space="preserve"> навчальної програми, </w:t>
      </w:r>
      <w:r w:rsidRPr="008A14C2">
        <w:rPr>
          <w:rFonts w:ascii="Times New Roman" w:hAnsi="Times New Roman"/>
          <w:sz w:val="24"/>
          <w:szCs w:val="24"/>
        </w:rPr>
        <w:t xml:space="preserve"> результатів кваліфікаційних іспитів</w:t>
      </w:r>
      <w:r>
        <w:rPr>
          <w:rFonts w:ascii="Times New Roman" w:hAnsi="Times New Roman"/>
          <w:sz w:val="24"/>
          <w:szCs w:val="24"/>
          <w:lang w:val="uk-UA"/>
        </w:rPr>
        <w:t>, заліків</w:t>
      </w:r>
      <w:r w:rsidRPr="008A14C2">
        <w:rPr>
          <w:rFonts w:ascii="Times New Roman" w:hAnsi="Times New Roman"/>
          <w:sz w:val="24"/>
          <w:szCs w:val="24"/>
        </w:rPr>
        <w:t xml:space="preserve"> </w:t>
      </w:r>
      <w:r>
        <w:rPr>
          <w:rFonts w:ascii="Times New Roman" w:hAnsi="Times New Roman"/>
          <w:sz w:val="24"/>
          <w:szCs w:val="24"/>
          <w:lang w:val="uk-UA"/>
        </w:rPr>
        <w:t>35</w:t>
      </w:r>
      <w:r w:rsidRPr="008A14C2">
        <w:rPr>
          <w:rFonts w:ascii="Times New Roman" w:hAnsi="Times New Roman"/>
          <w:sz w:val="24"/>
          <w:szCs w:val="24"/>
          <w:lang w:val="uk-UA"/>
        </w:rPr>
        <w:t xml:space="preserve"> </w:t>
      </w:r>
      <w:r w:rsidRPr="008A14C2">
        <w:rPr>
          <w:rFonts w:ascii="Times New Roman" w:hAnsi="Times New Roman"/>
          <w:sz w:val="24"/>
          <w:szCs w:val="24"/>
        </w:rPr>
        <w:t>вихованці</w:t>
      </w:r>
      <w:r w:rsidRPr="008A14C2">
        <w:rPr>
          <w:rFonts w:ascii="Times New Roman" w:hAnsi="Times New Roman"/>
          <w:sz w:val="24"/>
          <w:szCs w:val="24"/>
          <w:lang w:val="uk-UA"/>
        </w:rPr>
        <w:t>в</w:t>
      </w:r>
      <w:r w:rsidRPr="008A14C2">
        <w:rPr>
          <w:rFonts w:ascii="Times New Roman" w:hAnsi="Times New Roman"/>
          <w:sz w:val="24"/>
          <w:szCs w:val="24"/>
        </w:rPr>
        <w:t xml:space="preserve"> </w:t>
      </w:r>
      <w:r>
        <w:rPr>
          <w:rFonts w:ascii="Times New Roman" w:hAnsi="Times New Roman"/>
          <w:sz w:val="24"/>
          <w:szCs w:val="24"/>
          <w:lang w:val="uk-UA"/>
        </w:rPr>
        <w:t>отримають</w:t>
      </w:r>
      <w:r w:rsidRPr="008A14C2">
        <w:rPr>
          <w:rFonts w:ascii="Times New Roman" w:hAnsi="Times New Roman"/>
          <w:color w:val="000000"/>
          <w:sz w:val="24"/>
          <w:szCs w:val="24"/>
          <w:lang w:val="uk-UA"/>
        </w:rPr>
        <w:t xml:space="preserve"> </w:t>
      </w:r>
      <w:r w:rsidRPr="008A14C2">
        <w:rPr>
          <w:rFonts w:ascii="Times New Roman" w:hAnsi="Times New Roman"/>
          <w:color w:val="000000"/>
          <w:sz w:val="24"/>
          <w:szCs w:val="24"/>
        </w:rPr>
        <w:t>свідоцтва про позашкільну освіту</w:t>
      </w:r>
      <w:r w:rsidRPr="008A14C2">
        <w:rPr>
          <w:rFonts w:ascii="Times New Roman" w:hAnsi="Times New Roman"/>
          <w:sz w:val="24"/>
          <w:szCs w:val="24"/>
        </w:rPr>
        <w:t xml:space="preserve"> встановленого зразка.</w:t>
      </w:r>
    </w:p>
    <w:p w:rsidR="006E2227" w:rsidRPr="006E2227" w:rsidRDefault="006E2227" w:rsidP="007A718F">
      <w:pPr>
        <w:spacing w:after="0" w:line="276" w:lineRule="auto"/>
        <w:ind w:firstLine="708"/>
        <w:contextualSpacing/>
        <w:jc w:val="both"/>
        <w:rPr>
          <w:rFonts w:ascii="Times New Roman" w:hAnsi="Times New Roman" w:cs="Times New Roman"/>
          <w:sz w:val="24"/>
          <w:szCs w:val="24"/>
          <w:lang w:val="x-none"/>
        </w:rPr>
      </w:pP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Діяльність педагогічного колективу закладу була спрямована на виконання річного плану роботи закладу в цілому і окремо структурних підрозділів. Системна робота з обдарованими, та талановитими та здібними дітьми у 2022/2023 н.р. мала позитивні моменти, не зважаючи на те, що більшість конкурсів, фестивалів, змагань проходило дистанційно. Результати досягнень дитячих колективів ретельно відстежуються: </w:t>
      </w:r>
    </w:p>
    <w:p w:rsidR="007A718F" w:rsidRPr="007A718F" w:rsidRDefault="007A718F" w:rsidP="007A718F">
      <w:pPr>
        <w:spacing w:after="0"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Порівняльний аналіз </w:t>
      </w:r>
    </w:p>
    <w:p w:rsidR="007A718F" w:rsidRPr="007A718F" w:rsidRDefault="007A718F" w:rsidP="007A718F">
      <w:pPr>
        <w:spacing w:after="0"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участі вихованців дитячих творчих колективів ЗПО «КРЦМтаШ» </w:t>
      </w:r>
    </w:p>
    <w:tbl>
      <w:tblPr>
        <w:tblStyle w:val="a6"/>
        <w:tblW w:w="5000" w:type="pct"/>
        <w:jc w:val="center"/>
        <w:tblLook w:val="00A0" w:firstRow="1" w:lastRow="0" w:firstColumn="1" w:lastColumn="0" w:noHBand="0" w:noVBand="0"/>
      </w:tblPr>
      <w:tblGrid>
        <w:gridCol w:w="2863"/>
        <w:gridCol w:w="1618"/>
        <w:gridCol w:w="1591"/>
        <w:gridCol w:w="1557"/>
        <w:gridCol w:w="2142"/>
      </w:tblGrid>
      <w:tr w:rsidR="007A718F" w:rsidRPr="00894229" w:rsidTr="007A718F">
        <w:trPr>
          <w:trHeight w:val="371"/>
          <w:jc w:val="center"/>
        </w:trPr>
        <w:tc>
          <w:tcPr>
            <w:tcW w:w="1465"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Навчальний рік</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2019/2020</w:t>
            </w:r>
          </w:p>
        </w:tc>
        <w:tc>
          <w:tcPr>
            <w:tcW w:w="814"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2020/2021</w:t>
            </w:r>
          </w:p>
        </w:tc>
        <w:tc>
          <w:tcPr>
            <w:tcW w:w="797"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2021/2022</w:t>
            </w:r>
          </w:p>
        </w:tc>
        <w:tc>
          <w:tcPr>
            <w:tcW w:w="1096"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2022/2023</w:t>
            </w:r>
          </w:p>
        </w:tc>
      </w:tr>
      <w:tr w:rsidR="007A718F" w:rsidRPr="00894229" w:rsidTr="007A718F">
        <w:trPr>
          <w:trHeight w:val="235"/>
          <w:jc w:val="center"/>
        </w:trPr>
        <w:tc>
          <w:tcPr>
            <w:tcW w:w="1465" w:type="pct"/>
          </w:tcPr>
          <w:p w:rsidR="007A718F" w:rsidRPr="00894229" w:rsidRDefault="007A718F" w:rsidP="007A718F">
            <w:pPr>
              <w:widowControl w:val="0"/>
              <w:spacing w:line="276" w:lineRule="auto"/>
              <w:contextualSpacing/>
              <w:jc w:val="both"/>
              <w:rPr>
                <w:rFonts w:ascii="Times New Roman" w:hAnsi="Times New Roman" w:cs="Times New Roman"/>
                <w:sz w:val="24"/>
                <w:szCs w:val="24"/>
                <w:lang w:val="uk-UA"/>
              </w:rPr>
            </w:pPr>
            <w:r w:rsidRPr="00894229">
              <w:rPr>
                <w:rFonts w:ascii="Times New Roman" w:hAnsi="Times New Roman" w:cs="Times New Roman"/>
                <w:sz w:val="24"/>
                <w:szCs w:val="24"/>
                <w:lang w:val="uk-UA"/>
              </w:rPr>
              <w:t>Районні</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14</w:t>
            </w:r>
          </w:p>
        </w:tc>
        <w:tc>
          <w:tcPr>
            <w:tcW w:w="814"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w:t>
            </w:r>
          </w:p>
        </w:tc>
        <w:tc>
          <w:tcPr>
            <w:tcW w:w="797" w:type="pct"/>
          </w:tcPr>
          <w:p w:rsidR="007A718F" w:rsidRPr="00894229" w:rsidRDefault="007A718F" w:rsidP="007A718F">
            <w:pPr>
              <w:widowControl w:val="0"/>
              <w:spacing w:line="276" w:lineRule="auto"/>
              <w:jc w:val="center"/>
              <w:rPr>
                <w:rFonts w:ascii="Times New Roman" w:eastAsia="Calibri" w:hAnsi="Times New Roman" w:cs="Times New Roman"/>
                <w:sz w:val="24"/>
                <w:szCs w:val="24"/>
                <w:lang w:val="uk-UA"/>
              </w:rPr>
            </w:pPr>
            <w:r w:rsidRPr="00894229">
              <w:rPr>
                <w:rFonts w:ascii="Times New Roman" w:eastAsia="Calibri" w:hAnsi="Times New Roman" w:cs="Times New Roman"/>
                <w:sz w:val="24"/>
                <w:szCs w:val="24"/>
                <w:lang w:val="uk-UA"/>
              </w:rPr>
              <w:t>2</w:t>
            </w:r>
          </w:p>
        </w:tc>
        <w:tc>
          <w:tcPr>
            <w:tcW w:w="1096" w:type="pct"/>
          </w:tcPr>
          <w:p w:rsidR="007A718F" w:rsidRPr="00894229" w:rsidRDefault="007A718F" w:rsidP="007A718F">
            <w:pPr>
              <w:spacing w:line="276" w:lineRule="auto"/>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0</w:t>
            </w:r>
          </w:p>
        </w:tc>
      </w:tr>
      <w:tr w:rsidR="007A718F" w:rsidRPr="00894229" w:rsidTr="007A718F">
        <w:trPr>
          <w:jc w:val="center"/>
        </w:trPr>
        <w:tc>
          <w:tcPr>
            <w:tcW w:w="1465" w:type="pct"/>
          </w:tcPr>
          <w:p w:rsidR="007A718F" w:rsidRPr="00894229" w:rsidRDefault="007A718F" w:rsidP="007A718F">
            <w:pPr>
              <w:widowControl w:val="0"/>
              <w:spacing w:line="276" w:lineRule="auto"/>
              <w:contextualSpacing/>
              <w:jc w:val="both"/>
              <w:rPr>
                <w:rFonts w:ascii="Times New Roman" w:hAnsi="Times New Roman" w:cs="Times New Roman"/>
                <w:sz w:val="24"/>
                <w:szCs w:val="24"/>
                <w:lang w:val="uk-UA"/>
              </w:rPr>
            </w:pPr>
            <w:r w:rsidRPr="00894229">
              <w:rPr>
                <w:rFonts w:ascii="Times New Roman" w:hAnsi="Times New Roman" w:cs="Times New Roman"/>
                <w:sz w:val="24"/>
                <w:szCs w:val="24"/>
                <w:lang w:val="uk-UA"/>
              </w:rPr>
              <w:t>Міські</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29</w:t>
            </w:r>
          </w:p>
        </w:tc>
        <w:tc>
          <w:tcPr>
            <w:tcW w:w="814"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15</w:t>
            </w:r>
          </w:p>
        </w:tc>
        <w:tc>
          <w:tcPr>
            <w:tcW w:w="797" w:type="pct"/>
          </w:tcPr>
          <w:p w:rsidR="007A718F" w:rsidRPr="00894229" w:rsidRDefault="007A718F" w:rsidP="007A718F">
            <w:pPr>
              <w:widowControl w:val="0"/>
              <w:spacing w:line="276" w:lineRule="auto"/>
              <w:jc w:val="center"/>
              <w:rPr>
                <w:rFonts w:ascii="Times New Roman" w:eastAsia="Calibri" w:hAnsi="Times New Roman" w:cs="Times New Roman"/>
                <w:sz w:val="24"/>
                <w:szCs w:val="24"/>
                <w:lang w:val="uk-UA"/>
              </w:rPr>
            </w:pPr>
            <w:r w:rsidRPr="00894229">
              <w:rPr>
                <w:rFonts w:ascii="Times New Roman" w:eastAsia="Calibri" w:hAnsi="Times New Roman" w:cs="Times New Roman"/>
                <w:sz w:val="24"/>
                <w:szCs w:val="24"/>
                <w:lang w:val="uk-UA"/>
              </w:rPr>
              <w:t>15</w:t>
            </w:r>
          </w:p>
        </w:tc>
        <w:tc>
          <w:tcPr>
            <w:tcW w:w="1096" w:type="pct"/>
          </w:tcPr>
          <w:p w:rsidR="007A718F" w:rsidRPr="00894229" w:rsidRDefault="007A718F" w:rsidP="007A718F">
            <w:pPr>
              <w:spacing w:line="276" w:lineRule="auto"/>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11</w:t>
            </w:r>
          </w:p>
        </w:tc>
      </w:tr>
      <w:tr w:rsidR="007A718F" w:rsidRPr="00894229" w:rsidTr="007A718F">
        <w:trPr>
          <w:jc w:val="center"/>
        </w:trPr>
        <w:tc>
          <w:tcPr>
            <w:tcW w:w="1465" w:type="pct"/>
          </w:tcPr>
          <w:p w:rsidR="007A718F" w:rsidRPr="00894229" w:rsidRDefault="007A718F" w:rsidP="007A718F">
            <w:pPr>
              <w:widowControl w:val="0"/>
              <w:spacing w:line="276" w:lineRule="auto"/>
              <w:contextualSpacing/>
              <w:jc w:val="both"/>
              <w:rPr>
                <w:rFonts w:ascii="Times New Roman" w:hAnsi="Times New Roman" w:cs="Times New Roman"/>
                <w:sz w:val="24"/>
                <w:szCs w:val="24"/>
                <w:lang w:val="uk-UA"/>
              </w:rPr>
            </w:pPr>
            <w:r w:rsidRPr="00894229">
              <w:rPr>
                <w:rFonts w:ascii="Times New Roman" w:hAnsi="Times New Roman" w:cs="Times New Roman"/>
                <w:sz w:val="24"/>
                <w:szCs w:val="24"/>
                <w:lang w:val="uk-UA"/>
              </w:rPr>
              <w:t>Обласні</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33</w:t>
            </w:r>
          </w:p>
        </w:tc>
        <w:tc>
          <w:tcPr>
            <w:tcW w:w="814"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17</w:t>
            </w:r>
          </w:p>
        </w:tc>
        <w:tc>
          <w:tcPr>
            <w:tcW w:w="797" w:type="pct"/>
          </w:tcPr>
          <w:p w:rsidR="007A718F" w:rsidRPr="00894229" w:rsidRDefault="007A718F" w:rsidP="007A718F">
            <w:pPr>
              <w:widowControl w:val="0"/>
              <w:spacing w:line="276" w:lineRule="auto"/>
              <w:jc w:val="center"/>
              <w:rPr>
                <w:rFonts w:ascii="Times New Roman" w:eastAsia="Calibri" w:hAnsi="Times New Roman" w:cs="Times New Roman"/>
                <w:sz w:val="24"/>
                <w:szCs w:val="24"/>
                <w:lang w:val="uk-UA"/>
              </w:rPr>
            </w:pPr>
            <w:r w:rsidRPr="00894229">
              <w:rPr>
                <w:rFonts w:ascii="Times New Roman" w:eastAsia="Calibri" w:hAnsi="Times New Roman" w:cs="Times New Roman"/>
                <w:sz w:val="24"/>
                <w:szCs w:val="24"/>
                <w:lang w:val="uk-UA"/>
              </w:rPr>
              <w:t>11</w:t>
            </w:r>
          </w:p>
        </w:tc>
        <w:tc>
          <w:tcPr>
            <w:tcW w:w="1096" w:type="pct"/>
          </w:tcPr>
          <w:p w:rsidR="007A718F" w:rsidRPr="00894229" w:rsidRDefault="007A718F" w:rsidP="007A718F">
            <w:pPr>
              <w:spacing w:line="276" w:lineRule="auto"/>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15</w:t>
            </w:r>
          </w:p>
        </w:tc>
      </w:tr>
      <w:tr w:rsidR="007A718F" w:rsidRPr="00894229" w:rsidTr="007A718F">
        <w:trPr>
          <w:jc w:val="center"/>
        </w:trPr>
        <w:tc>
          <w:tcPr>
            <w:tcW w:w="1465" w:type="pct"/>
          </w:tcPr>
          <w:p w:rsidR="007A718F" w:rsidRPr="00894229" w:rsidRDefault="007A718F" w:rsidP="007A718F">
            <w:pPr>
              <w:widowControl w:val="0"/>
              <w:spacing w:line="276" w:lineRule="auto"/>
              <w:contextualSpacing/>
              <w:jc w:val="both"/>
              <w:rPr>
                <w:rFonts w:ascii="Times New Roman" w:hAnsi="Times New Roman" w:cs="Times New Roman"/>
                <w:sz w:val="24"/>
                <w:szCs w:val="24"/>
                <w:lang w:val="uk-UA"/>
              </w:rPr>
            </w:pPr>
            <w:r w:rsidRPr="00894229">
              <w:rPr>
                <w:rFonts w:ascii="Times New Roman" w:hAnsi="Times New Roman" w:cs="Times New Roman"/>
                <w:sz w:val="24"/>
                <w:szCs w:val="24"/>
                <w:lang w:val="uk-UA"/>
              </w:rPr>
              <w:t>Всеукраїнські</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49</w:t>
            </w:r>
          </w:p>
        </w:tc>
        <w:tc>
          <w:tcPr>
            <w:tcW w:w="814"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28</w:t>
            </w:r>
          </w:p>
        </w:tc>
        <w:tc>
          <w:tcPr>
            <w:tcW w:w="797" w:type="pct"/>
          </w:tcPr>
          <w:p w:rsidR="007A718F" w:rsidRPr="00894229" w:rsidRDefault="007A718F" w:rsidP="007A718F">
            <w:pPr>
              <w:widowControl w:val="0"/>
              <w:spacing w:line="276" w:lineRule="auto"/>
              <w:jc w:val="center"/>
              <w:rPr>
                <w:rFonts w:ascii="Times New Roman" w:eastAsia="Calibri" w:hAnsi="Times New Roman" w:cs="Times New Roman"/>
                <w:sz w:val="24"/>
                <w:szCs w:val="24"/>
                <w:lang w:val="uk-UA"/>
              </w:rPr>
            </w:pPr>
            <w:r w:rsidRPr="00894229">
              <w:rPr>
                <w:rFonts w:ascii="Times New Roman" w:eastAsia="Calibri" w:hAnsi="Times New Roman" w:cs="Times New Roman"/>
                <w:sz w:val="24"/>
                <w:szCs w:val="24"/>
                <w:lang w:val="uk-UA"/>
              </w:rPr>
              <w:t>26</w:t>
            </w:r>
          </w:p>
        </w:tc>
        <w:tc>
          <w:tcPr>
            <w:tcW w:w="1096" w:type="pct"/>
          </w:tcPr>
          <w:p w:rsidR="007A718F" w:rsidRPr="00894229" w:rsidRDefault="007A718F" w:rsidP="007A718F">
            <w:pPr>
              <w:spacing w:line="276" w:lineRule="auto"/>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17</w:t>
            </w:r>
          </w:p>
        </w:tc>
      </w:tr>
      <w:tr w:rsidR="007A718F" w:rsidRPr="00894229" w:rsidTr="007A718F">
        <w:trPr>
          <w:jc w:val="center"/>
        </w:trPr>
        <w:tc>
          <w:tcPr>
            <w:tcW w:w="1465" w:type="pct"/>
          </w:tcPr>
          <w:p w:rsidR="007A718F" w:rsidRPr="00894229" w:rsidRDefault="007A718F" w:rsidP="007A718F">
            <w:pPr>
              <w:widowControl w:val="0"/>
              <w:spacing w:line="276" w:lineRule="auto"/>
              <w:contextualSpacing/>
              <w:jc w:val="both"/>
              <w:rPr>
                <w:rFonts w:ascii="Times New Roman" w:hAnsi="Times New Roman" w:cs="Times New Roman"/>
                <w:sz w:val="24"/>
                <w:szCs w:val="24"/>
                <w:lang w:val="uk-UA"/>
              </w:rPr>
            </w:pPr>
            <w:r w:rsidRPr="00894229">
              <w:rPr>
                <w:rFonts w:ascii="Times New Roman" w:hAnsi="Times New Roman" w:cs="Times New Roman"/>
                <w:sz w:val="24"/>
                <w:szCs w:val="24"/>
                <w:lang w:val="uk-UA"/>
              </w:rPr>
              <w:t>Міжнародні</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28</w:t>
            </w:r>
          </w:p>
        </w:tc>
        <w:tc>
          <w:tcPr>
            <w:tcW w:w="814" w:type="pct"/>
          </w:tcPr>
          <w:p w:rsidR="007A718F" w:rsidRPr="00894229" w:rsidRDefault="007A718F" w:rsidP="007A718F">
            <w:pPr>
              <w:widowControl w:val="0"/>
              <w:spacing w:line="276" w:lineRule="auto"/>
              <w:contextualSpacing/>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13</w:t>
            </w:r>
          </w:p>
        </w:tc>
        <w:tc>
          <w:tcPr>
            <w:tcW w:w="797" w:type="pct"/>
          </w:tcPr>
          <w:p w:rsidR="007A718F" w:rsidRPr="00894229" w:rsidRDefault="007A718F" w:rsidP="007A718F">
            <w:pPr>
              <w:widowControl w:val="0"/>
              <w:spacing w:line="276" w:lineRule="auto"/>
              <w:jc w:val="center"/>
              <w:rPr>
                <w:rFonts w:ascii="Times New Roman" w:eastAsia="Calibri" w:hAnsi="Times New Roman" w:cs="Times New Roman"/>
                <w:sz w:val="24"/>
                <w:szCs w:val="24"/>
                <w:lang w:val="uk-UA"/>
              </w:rPr>
            </w:pPr>
            <w:r w:rsidRPr="00894229">
              <w:rPr>
                <w:rFonts w:ascii="Times New Roman" w:eastAsia="Calibri" w:hAnsi="Times New Roman" w:cs="Times New Roman"/>
                <w:sz w:val="24"/>
                <w:szCs w:val="24"/>
                <w:lang w:val="uk-UA"/>
              </w:rPr>
              <w:t>16</w:t>
            </w:r>
          </w:p>
        </w:tc>
        <w:tc>
          <w:tcPr>
            <w:tcW w:w="1096" w:type="pct"/>
          </w:tcPr>
          <w:p w:rsidR="007A718F" w:rsidRPr="00894229" w:rsidRDefault="007A718F" w:rsidP="007A718F">
            <w:pPr>
              <w:spacing w:line="276" w:lineRule="auto"/>
              <w:jc w:val="center"/>
              <w:rPr>
                <w:rFonts w:ascii="Times New Roman" w:hAnsi="Times New Roman" w:cs="Times New Roman"/>
                <w:sz w:val="24"/>
                <w:szCs w:val="24"/>
                <w:lang w:val="uk-UA"/>
              </w:rPr>
            </w:pPr>
            <w:r w:rsidRPr="00894229">
              <w:rPr>
                <w:rFonts w:ascii="Times New Roman" w:hAnsi="Times New Roman" w:cs="Times New Roman"/>
                <w:sz w:val="24"/>
                <w:szCs w:val="24"/>
                <w:lang w:val="uk-UA"/>
              </w:rPr>
              <w:t>20</w:t>
            </w:r>
          </w:p>
        </w:tc>
      </w:tr>
      <w:tr w:rsidR="007A718F" w:rsidRPr="007A718F" w:rsidTr="007A718F">
        <w:trPr>
          <w:jc w:val="center"/>
        </w:trPr>
        <w:tc>
          <w:tcPr>
            <w:tcW w:w="1465" w:type="pct"/>
          </w:tcPr>
          <w:p w:rsidR="007A718F" w:rsidRPr="00894229" w:rsidRDefault="007A718F" w:rsidP="007A718F">
            <w:pPr>
              <w:widowControl w:val="0"/>
              <w:spacing w:line="276" w:lineRule="auto"/>
              <w:contextualSpacing/>
              <w:jc w:val="both"/>
              <w:rPr>
                <w:rFonts w:ascii="Times New Roman" w:hAnsi="Times New Roman" w:cs="Times New Roman"/>
                <w:b/>
                <w:sz w:val="24"/>
                <w:szCs w:val="24"/>
                <w:lang w:val="uk-UA"/>
              </w:rPr>
            </w:pPr>
            <w:r w:rsidRPr="00894229">
              <w:rPr>
                <w:rFonts w:ascii="Times New Roman" w:hAnsi="Times New Roman" w:cs="Times New Roman"/>
                <w:b/>
                <w:sz w:val="24"/>
                <w:szCs w:val="24"/>
                <w:lang w:val="uk-UA"/>
              </w:rPr>
              <w:t>Разом:</w:t>
            </w:r>
          </w:p>
        </w:tc>
        <w:tc>
          <w:tcPr>
            <w:tcW w:w="828" w:type="pct"/>
          </w:tcPr>
          <w:p w:rsidR="007A718F" w:rsidRPr="00894229" w:rsidRDefault="007A718F" w:rsidP="007A718F">
            <w:pPr>
              <w:widowControl w:val="0"/>
              <w:spacing w:line="276" w:lineRule="auto"/>
              <w:contextualSpacing/>
              <w:jc w:val="center"/>
              <w:rPr>
                <w:rFonts w:ascii="Times New Roman" w:hAnsi="Times New Roman" w:cs="Times New Roman"/>
                <w:b/>
                <w:sz w:val="24"/>
                <w:szCs w:val="24"/>
                <w:lang w:val="uk-UA"/>
              </w:rPr>
            </w:pPr>
            <w:r w:rsidRPr="00894229">
              <w:rPr>
                <w:rFonts w:ascii="Times New Roman" w:hAnsi="Times New Roman" w:cs="Times New Roman"/>
                <w:b/>
                <w:sz w:val="24"/>
                <w:szCs w:val="24"/>
                <w:lang w:val="uk-UA"/>
              </w:rPr>
              <w:t>153</w:t>
            </w:r>
          </w:p>
        </w:tc>
        <w:tc>
          <w:tcPr>
            <w:tcW w:w="814" w:type="pct"/>
          </w:tcPr>
          <w:p w:rsidR="007A718F" w:rsidRPr="00894229" w:rsidRDefault="007A718F" w:rsidP="007A718F">
            <w:pPr>
              <w:spacing w:line="276" w:lineRule="auto"/>
              <w:contextualSpacing/>
              <w:jc w:val="center"/>
              <w:rPr>
                <w:rFonts w:ascii="Times New Roman" w:hAnsi="Times New Roman" w:cs="Times New Roman"/>
                <w:b/>
                <w:sz w:val="24"/>
                <w:szCs w:val="24"/>
                <w:lang w:val="uk-UA"/>
              </w:rPr>
            </w:pPr>
            <w:r w:rsidRPr="00894229">
              <w:rPr>
                <w:rFonts w:ascii="Times New Roman" w:hAnsi="Times New Roman" w:cs="Times New Roman"/>
                <w:b/>
                <w:sz w:val="24"/>
                <w:szCs w:val="24"/>
                <w:lang w:val="uk-UA"/>
              </w:rPr>
              <w:t>74</w:t>
            </w:r>
          </w:p>
        </w:tc>
        <w:tc>
          <w:tcPr>
            <w:tcW w:w="797" w:type="pct"/>
          </w:tcPr>
          <w:p w:rsidR="007A718F" w:rsidRPr="00894229" w:rsidRDefault="007A718F" w:rsidP="007A718F">
            <w:pPr>
              <w:widowControl w:val="0"/>
              <w:spacing w:line="276" w:lineRule="auto"/>
              <w:jc w:val="center"/>
              <w:rPr>
                <w:rFonts w:ascii="Times New Roman" w:eastAsia="Calibri" w:hAnsi="Times New Roman" w:cs="Times New Roman"/>
                <w:b/>
                <w:sz w:val="24"/>
                <w:szCs w:val="24"/>
                <w:lang w:val="uk-UA"/>
              </w:rPr>
            </w:pPr>
            <w:r w:rsidRPr="00894229">
              <w:rPr>
                <w:rFonts w:ascii="Times New Roman" w:eastAsia="Calibri" w:hAnsi="Times New Roman" w:cs="Times New Roman"/>
                <w:b/>
                <w:sz w:val="24"/>
                <w:szCs w:val="24"/>
                <w:lang w:val="uk-UA"/>
              </w:rPr>
              <w:t>70</w:t>
            </w:r>
          </w:p>
        </w:tc>
        <w:tc>
          <w:tcPr>
            <w:tcW w:w="1096" w:type="pct"/>
          </w:tcPr>
          <w:p w:rsidR="007A718F" w:rsidRPr="007A718F" w:rsidRDefault="007A718F" w:rsidP="007A718F">
            <w:pPr>
              <w:spacing w:line="276" w:lineRule="auto"/>
              <w:jc w:val="center"/>
              <w:rPr>
                <w:rFonts w:ascii="Times New Roman" w:hAnsi="Times New Roman" w:cs="Times New Roman"/>
                <w:b/>
                <w:sz w:val="24"/>
                <w:szCs w:val="24"/>
                <w:lang w:val="uk-UA"/>
              </w:rPr>
            </w:pPr>
            <w:r w:rsidRPr="00894229">
              <w:rPr>
                <w:rFonts w:ascii="Times New Roman" w:hAnsi="Times New Roman" w:cs="Times New Roman"/>
                <w:b/>
                <w:sz w:val="24"/>
                <w:szCs w:val="24"/>
                <w:lang w:val="uk-UA"/>
              </w:rPr>
              <w:t>63</w:t>
            </w:r>
          </w:p>
        </w:tc>
      </w:tr>
    </w:tbl>
    <w:p w:rsidR="007A718F" w:rsidRPr="007A718F" w:rsidRDefault="007A718F" w:rsidP="007A718F">
      <w:pPr>
        <w:shd w:val="clear" w:color="auto" w:fill="FFFFFF"/>
        <w:spacing w:after="0" w:line="276" w:lineRule="auto"/>
        <w:ind w:firstLine="708"/>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Важливим показником ефективності роботи гуртків є результативність їх участі у міських, обласних, всеукраїнських та міжнародних конкурсах, змаганнях, фестивалях. Загалом протягом навчального року 2022/2023 н.р. вихованці брали участь у таких конкурсах:</w:t>
      </w:r>
    </w:p>
    <w:p w:rsidR="007A718F" w:rsidRPr="007A718F" w:rsidRDefault="0089422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7A718F" w:rsidRPr="007A718F">
        <w:rPr>
          <w:rFonts w:ascii="Times New Roman" w:eastAsia="Times New Roman" w:hAnsi="Times New Roman" w:cs="Times New Roman"/>
          <w:sz w:val="24"/>
          <w:szCs w:val="24"/>
          <w:lang w:val="uk-UA"/>
        </w:rPr>
        <w:t>Всеукраїнський конкурс творчості дітей та учнівської молоді «За свободу», з нагоди Дня</w:t>
      </w:r>
      <w:r w:rsidR="00234E59">
        <w:rPr>
          <w:rFonts w:ascii="Times New Roman" w:eastAsia="Times New Roman" w:hAnsi="Times New Roman" w:cs="Times New Roman"/>
          <w:sz w:val="24"/>
          <w:szCs w:val="24"/>
          <w:lang w:val="uk-UA"/>
        </w:rPr>
        <w:t xml:space="preserve"> захисника та захисниці України;</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к</w:t>
      </w:r>
      <w:r w:rsidR="007A718F" w:rsidRPr="007A718F">
        <w:rPr>
          <w:rFonts w:ascii="Times New Roman" w:eastAsia="Times New Roman" w:hAnsi="Times New Roman" w:cs="Times New Roman"/>
          <w:sz w:val="24"/>
          <w:szCs w:val="24"/>
          <w:lang w:val="uk-UA"/>
        </w:rPr>
        <w:t>олек</w:t>
      </w:r>
      <w:r>
        <w:rPr>
          <w:rFonts w:ascii="Times New Roman" w:eastAsia="Times New Roman" w:hAnsi="Times New Roman" w:cs="Times New Roman"/>
          <w:sz w:val="24"/>
          <w:szCs w:val="24"/>
          <w:lang w:val="uk-UA"/>
        </w:rPr>
        <w:t>тивна акція «Оберег для Героїв»;</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w:t>
      </w:r>
      <w:r w:rsidR="007A718F" w:rsidRPr="007A718F">
        <w:rPr>
          <w:rFonts w:ascii="Times New Roman" w:eastAsia="Times New Roman" w:hAnsi="Times New Roman" w:cs="Times New Roman"/>
          <w:sz w:val="24"/>
          <w:szCs w:val="24"/>
          <w:lang w:val="uk-UA"/>
        </w:rPr>
        <w:t>бласний етап конкурсу дитячої та юнацької твор</w:t>
      </w:r>
      <w:r>
        <w:rPr>
          <w:rFonts w:ascii="Times New Roman" w:eastAsia="Times New Roman" w:hAnsi="Times New Roman" w:cs="Times New Roman"/>
          <w:sz w:val="24"/>
          <w:szCs w:val="24"/>
          <w:lang w:val="uk-UA"/>
        </w:rPr>
        <w:t>чості «Збережемо Україну разом»;</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Всеукраїнський</w:t>
      </w:r>
      <w:r w:rsidR="007A718F" w:rsidRPr="007A718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конкурс</w:t>
      </w:r>
      <w:r w:rsidR="007A718F" w:rsidRPr="007A718F">
        <w:rPr>
          <w:rFonts w:ascii="Times New Roman" w:eastAsia="Times New Roman" w:hAnsi="Times New Roman" w:cs="Times New Roman"/>
          <w:sz w:val="24"/>
          <w:szCs w:val="24"/>
          <w:lang w:val="uk-UA"/>
        </w:rPr>
        <w:t xml:space="preserve"> творчості дітей та учні</w:t>
      </w:r>
      <w:r>
        <w:rPr>
          <w:rFonts w:ascii="Times New Roman" w:eastAsia="Times New Roman" w:hAnsi="Times New Roman" w:cs="Times New Roman"/>
          <w:sz w:val="24"/>
          <w:szCs w:val="24"/>
          <w:lang w:val="uk-UA"/>
        </w:rPr>
        <w:t>вської молоді «За нашу свободу»;</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w:t>
      </w:r>
      <w:r w:rsidR="007A718F" w:rsidRPr="007A718F">
        <w:rPr>
          <w:rFonts w:ascii="Times New Roman" w:eastAsia="Times New Roman" w:hAnsi="Times New Roman" w:cs="Times New Roman"/>
          <w:sz w:val="24"/>
          <w:szCs w:val="24"/>
          <w:lang w:val="uk-UA"/>
        </w:rPr>
        <w:t>бласна національно-патріотична благодійна акція «З любов’ю до Героя» в рамках Всеукраїнського фестивалю мистецтв «Військо</w:t>
      </w:r>
      <w:r>
        <w:rPr>
          <w:rFonts w:ascii="Times New Roman" w:eastAsia="Times New Roman" w:hAnsi="Times New Roman" w:cs="Times New Roman"/>
          <w:sz w:val="24"/>
          <w:szCs w:val="24"/>
          <w:lang w:val="uk-UA"/>
        </w:rPr>
        <w:t>ві обереги від Святого Миколая»;</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w:t>
      </w:r>
      <w:r w:rsidR="007A718F" w:rsidRPr="007A718F">
        <w:rPr>
          <w:rFonts w:ascii="Times New Roman" w:eastAsia="Times New Roman" w:hAnsi="Times New Roman" w:cs="Times New Roman"/>
          <w:sz w:val="24"/>
          <w:szCs w:val="24"/>
          <w:lang w:val="uk-UA"/>
        </w:rPr>
        <w:t>бласний очно-заочний конкурс «Б</w:t>
      </w:r>
      <w:r>
        <w:rPr>
          <w:rFonts w:ascii="Times New Roman" w:eastAsia="Times New Roman" w:hAnsi="Times New Roman" w:cs="Times New Roman"/>
          <w:sz w:val="24"/>
          <w:szCs w:val="24"/>
          <w:lang w:val="uk-UA"/>
        </w:rPr>
        <w:t>арви козацької Хортиці»;</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w:t>
      </w:r>
      <w:r w:rsidR="007A718F" w:rsidRPr="007A718F">
        <w:rPr>
          <w:rFonts w:ascii="Times New Roman" w:eastAsia="Times New Roman" w:hAnsi="Times New Roman" w:cs="Times New Roman"/>
          <w:sz w:val="24"/>
          <w:szCs w:val="24"/>
          <w:lang w:val="uk-UA"/>
        </w:rPr>
        <w:t>нлайн-конкурс художньо-технічної</w:t>
      </w:r>
      <w:r>
        <w:rPr>
          <w:rFonts w:ascii="Times New Roman" w:eastAsia="Times New Roman" w:hAnsi="Times New Roman" w:cs="Times New Roman"/>
          <w:sz w:val="24"/>
          <w:szCs w:val="24"/>
          <w:lang w:val="uk-UA"/>
        </w:rPr>
        <w:t xml:space="preserve"> творчості «Новорічний креатив»;</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м</w:t>
      </w:r>
      <w:r w:rsidR="007A718F" w:rsidRPr="007A718F">
        <w:rPr>
          <w:rFonts w:ascii="Times New Roman" w:eastAsia="Times New Roman" w:hAnsi="Times New Roman" w:cs="Times New Roman"/>
          <w:sz w:val="24"/>
          <w:szCs w:val="24"/>
          <w:lang w:val="uk-UA"/>
        </w:rPr>
        <w:t>іський конкурс-майстерня дитячої творчості «Таланти міста Запоріжжя»</w:t>
      </w:r>
      <w:r>
        <w:rPr>
          <w:rFonts w:ascii="Times New Roman" w:eastAsia="Times New Roman" w:hAnsi="Times New Roman" w:cs="Times New Roman"/>
          <w:sz w:val="24"/>
          <w:szCs w:val="24"/>
          <w:lang w:val="uk-UA"/>
        </w:rPr>
        <w:t>;</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м</w:t>
      </w:r>
      <w:r w:rsidR="007A718F" w:rsidRPr="007A718F">
        <w:rPr>
          <w:rFonts w:ascii="Times New Roman" w:eastAsia="Times New Roman" w:hAnsi="Times New Roman" w:cs="Times New Roman"/>
          <w:sz w:val="24"/>
          <w:szCs w:val="24"/>
          <w:lang w:val="uk-UA"/>
        </w:rPr>
        <w:t>іжнародній-благодійний двотуровий, дистанційний конкурс «Це моє небо, це моя земля»(Укр</w:t>
      </w:r>
      <w:r>
        <w:rPr>
          <w:rFonts w:ascii="Times New Roman" w:eastAsia="Times New Roman" w:hAnsi="Times New Roman" w:cs="Times New Roman"/>
          <w:sz w:val="24"/>
          <w:szCs w:val="24"/>
          <w:lang w:val="uk-UA"/>
        </w:rPr>
        <w:t>аїни-Італія);</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міжнародний двотуровий фестиваль-конкурс</w:t>
      </w:r>
      <w:r w:rsidR="007A718F" w:rsidRPr="007A718F">
        <w:rPr>
          <w:rFonts w:ascii="Times New Roman" w:eastAsia="Times New Roman" w:hAnsi="Times New Roman" w:cs="Times New Roman"/>
          <w:sz w:val="24"/>
          <w:szCs w:val="24"/>
          <w:lang w:val="uk-UA"/>
        </w:rPr>
        <w:t xml:space="preserve"> мистецтв «TALENTS OF PLANET 2022» (Бр</w:t>
      </w:r>
      <w:r>
        <w:rPr>
          <w:rFonts w:ascii="Times New Roman" w:eastAsia="Times New Roman" w:hAnsi="Times New Roman" w:cs="Times New Roman"/>
          <w:sz w:val="24"/>
          <w:szCs w:val="24"/>
          <w:lang w:val="uk-UA"/>
        </w:rPr>
        <w:t>атислава, Словаччина – Україна);</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м</w:t>
      </w:r>
      <w:r w:rsidR="007A718F" w:rsidRPr="007A718F">
        <w:rPr>
          <w:rFonts w:ascii="Times New Roman" w:eastAsia="Times New Roman" w:hAnsi="Times New Roman" w:cs="Times New Roman"/>
          <w:sz w:val="24"/>
          <w:szCs w:val="24"/>
          <w:lang w:val="uk-UA"/>
        </w:rPr>
        <w:t>іжнародний благодійний багатожанровий двотуро</w:t>
      </w:r>
      <w:r>
        <w:rPr>
          <w:rFonts w:ascii="Times New Roman" w:eastAsia="Times New Roman" w:hAnsi="Times New Roman" w:cs="Times New Roman"/>
          <w:sz w:val="24"/>
          <w:szCs w:val="24"/>
          <w:lang w:val="uk-UA"/>
        </w:rPr>
        <w:t>вий фестиваль-конкурс мистецтв м</w:t>
      </w:r>
      <w:r w:rsidR="007A718F" w:rsidRPr="007A718F">
        <w:rPr>
          <w:rFonts w:ascii="Times New Roman" w:eastAsia="Times New Roman" w:hAnsi="Times New Roman" w:cs="Times New Roman"/>
          <w:sz w:val="24"/>
          <w:szCs w:val="24"/>
          <w:lang w:val="uk-UA"/>
        </w:rPr>
        <w:t>іжнародний проєкт УКРАЇНА-ФРАНЦІЯ «Golden Autumn 2022» (Україна-Франція).</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міжнародний багатожанровий двотуровий фестиваль-конкурс</w:t>
      </w:r>
      <w:r w:rsidR="007A718F" w:rsidRPr="007A718F">
        <w:rPr>
          <w:rFonts w:ascii="Times New Roman" w:eastAsia="Times New Roman" w:hAnsi="Times New Roman" w:cs="Times New Roman"/>
          <w:sz w:val="24"/>
          <w:szCs w:val="24"/>
          <w:lang w:val="uk-UA"/>
        </w:rPr>
        <w:t xml:space="preserve"> мистецтв «</w:t>
      </w:r>
      <w:r>
        <w:rPr>
          <w:rFonts w:ascii="Times New Roman" w:eastAsia="Times New Roman" w:hAnsi="Times New Roman" w:cs="Times New Roman"/>
          <w:sz w:val="24"/>
          <w:szCs w:val="24"/>
          <w:lang w:val="uk-UA"/>
        </w:rPr>
        <w:t>Marathon der talente» (Австрія);</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м</w:t>
      </w:r>
      <w:r w:rsidR="007A718F" w:rsidRPr="007A718F">
        <w:rPr>
          <w:rFonts w:ascii="Times New Roman" w:eastAsia="Times New Roman" w:hAnsi="Times New Roman" w:cs="Times New Roman"/>
          <w:sz w:val="24"/>
          <w:szCs w:val="24"/>
          <w:lang w:val="uk-UA"/>
        </w:rPr>
        <w:t>іжнародний фестиваль "Tokio art ninja"</w:t>
      </w:r>
      <w:r>
        <w:rPr>
          <w:rFonts w:ascii="Times New Roman" w:eastAsia="Times New Roman" w:hAnsi="Times New Roman" w:cs="Times New Roman"/>
          <w:sz w:val="24"/>
          <w:szCs w:val="24"/>
          <w:lang w:val="uk-UA"/>
        </w:rPr>
        <w:t>;</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м</w:t>
      </w:r>
      <w:r w:rsidR="007A718F" w:rsidRPr="007A718F">
        <w:rPr>
          <w:rFonts w:ascii="Times New Roman" w:eastAsia="Times New Roman" w:hAnsi="Times New Roman" w:cs="Times New Roman"/>
          <w:sz w:val="24"/>
          <w:szCs w:val="24"/>
          <w:lang w:val="uk-UA"/>
        </w:rPr>
        <w:t>іжнародний багатодійний фестиваль - конкурс"Bakinin isiglari" "Вогні Баку" (Аз</w:t>
      </w:r>
      <w:r>
        <w:rPr>
          <w:rFonts w:ascii="Times New Roman" w:eastAsia="Times New Roman" w:hAnsi="Times New Roman" w:cs="Times New Roman"/>
          <w:sz w:val="24"/>
          <w:szCs w:val="24"/>
          <w:lang w:val="uk-UA"/>
        </w:rPr>
        <w:t>ербайджан - Грузія-Україна);</w:t>
      </w:r>
    </w:p>
    <w:p w:rsidR="007A718F" w:rsidRPr="007A718F" w:rsidRDefault="00234E59" w:rsidP="007A718F">
      <w:pPr>
        <w:shd w:val="clear" w:color="auto" w:fill="FFFFFF"/>
        <w:spacing w:after="0" w:line="276" w:lineRule="auto"/>
        <w:contextualSpacing/>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w:t>
      </w:r>
      <w:r w:rsidR="007A718F" w:rsidRPr="007A718F">
        <w:rPr>
          <w:rFonts w:ascii="Times New Roman" w:eastAsia="Times New Roman" w:hAnsi="Times New Roman" w:cs="Times New Roman"/>
          <w:sz w:val="24"/>
          <w:szCs w:val="24"/>
          <w:lang w:val="uk-UA"/>
        </w:rPr>
        <w:t>ідкритий кубок федерації кіокушин Будокай кан України.</w:t>
      </w:r>
    </w:p>
    <w:p w:rsidR="007A718F" w:rsidRPr="007A718F" w:rsidRDefault="007A718F" w:rsidP="007A718F">
      <w:pPr>
        <w:shd w:val="clear" w:color="auto" w:fill="FFFFFF"/>
        <w:spacing w:after="0" w:line="276" w:lineRule="auto"/>
        <w:ind w:firstLine="708"/>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Так, творчі колек</w:t>
      </w:r>
      <w:r w:rsidR="00894229">
        <w:rPr>
          <w:rFonts w:ascii="Times New Roman" w:eastAsia="Times New Roman" w:hAnsi="Times New Roman" w:cs="Times New Roman"/>
          <w:sz w:val="24"/>
          <w:szCs w:val="24"/>
          <w:lang w:val="uk-UA"/>
        </w:rPr>
        <w:t xml:space="preserve">тиви всіх напрямів стали переможцями,  отримали нагороди </w:t>
      </w:r>
      <w:r w:rsidRPr="007A718F">
        <w:rPr>
          <w:rFonts w:ascii="Times New Roman" w:eastAsia="Times New Roman" w:hAnsi="Times New Roman" w:cs="Times New Roman"/>
          <w:sz w:val="24"/>
          <w:szCs w:val="24"/>
          <w:lang w:val="uk-UA"/>
        </w:rPr>
        <w:t>у заходах різних рівнів, а саме: міських – 11 (призових нагород – 30), обласних – 15 (призових нагород – 75), всеукраїнських – 20 (призових нагород – 129), міжнародних – 17 (призових нагород – 41), Гран-Прі – 14.</w:t>
      </w:r>
    </w:p>
    <w:p w:rsidR="007A718F" w:rsidRPr="007A718F" w:rsidRDefault="007A718F" w:rsidP="007A718F">
      <w:pPr>
        <w:spacing w:after="0" w:line="276" w:lineRule="auto"/>
        <w:contextualSpacing/>
        <w:jc w:val="center"/>
        <w:rPr>
          <w:rFonts w:ascii="Times New Roman" w:hAnsi="Times New Roman" w:cs="Times New Roman"/>
          <w:sz w:val="24"/>
          <w:szCs w:val="24"/>
          <w:lang w:val="uk-UA"/>
        </w:rPr>
      </w:pPr>
    </w:p>
    <w:p w:rsidR="007A718F" w:rsidRPr="007A718F" w:rsidRDefault="007A718F" w:rsidP="007A718F">
      <w:pPr>
        <w:spacing w:after="0"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Аналіз</w:t>
      </w:r>
    </w:p>
    <w:p w:rsidR="007A718F" w:rsidRPr="007A718F" w:rsidRDefault="007A718F" w:rsidP="007A718F">
      <w:pPr>
        <w:spacing w:after="0" w:line="276" w:lineRule="auto"/>
        <w:contextualSpacing/>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участі вихованців дитячих творчих колективів ЗПО «КРЦМтаШ» </w:t>
      </w:r>
    </w:p>
    <w:p w:rsidR="007A718F" w:rsidRPr="007A718F" w:rsidRDefault="007A718F" w:rsidP="007A718F">
      <w:pPr>
        <w:shd w:val="clear" w:color="auto" w:fill="FFFFFF"/>
        <w:spacing w:after="0" w:line="276" w:lineRule="auto"/>
        <w:contextualSpacing/>
        <w:jc w:val="center"/>
        <w:rPr>
          <w:rFonts w:ascii="Times New Roman" w:eastAsia="Times New Roman" w:hAnsi="Times New Roman" w:cs="Times New Roman"/>
          <w:sz w:val="24"/>
          <w:szCs w:val="24"/>
          <w:lang w:val="uk-UA"/>
        </w:rPr>
      </w:pPr>
      <w:r w:rsidRPr="007A718F">
        <w:rPr>
          <w:rFonts w:ascii="Times New Roman" w:hAnsi="Times New Roman" w:cs="Times New Roman"/>
          <w:sz w:val="24"/>
          <w:szCs w:val="24"/>
          <w:lang w:val="uk-UA"/>
        </w:rPr>
        <w:t>(станом на 31.05.2023 р.)</w:t>
      </w:r>
    </w:p>
    <w:tbl>
      <w:tblPr>
        <w:tblStyle w:val="a6"/>
        <w:tblW w:w="5000" w:type="pct"/>
        <w:tblLook w:val="04A0" w:firstRow="1" w:lastRow="0" w:firstColumn="1" w:lastColumn="0" w:noHBand="0" w:noVBand="1"/>
      </w:tblPr>
      <w:tblGrid>
        <w:gridCol w:w="2038"/>
        <w:gridCol w:w="1577"/>
        <w:gridCol w:w="1315"/>
        <w:gridCol w:w="1245"/>
        <w:gridCol w:w="1212"/>
        <w:gridCol w:w="1223"/>
        <w:gridCol w:w="1161"/>
      </w:tblGrid>
      <w:tr w:rsidR="007A718F" w:rsidRPr="007A718F" w:rsidTr="007A718F">
        <w:tc>
          <w:tcPr>
            <w:tcW w:w="104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Рівень</w:t>
            </w:r>
          </w:p>
        </w:tc>
        <w:tc>
          <w:tcPr>
            <w:tcW w:w="807"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Кількість заходів</w:t>
            </w:r>
          </w:p>
        </w:tc>
        <w:tc>
          <w:tcPr>
            <w:tcW w:w="67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Гран-прі</w:t>
            </w:r>
          </w:p>
        </w:tc>
        <w:tc>
          <w:tcPr>
            <w:tcW w:w="637"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І</w:t>
            </w:r>
          </w:p>
        </w:tc>
        <w:tc>
          <w:tcPr>
            <w:tcW w:w="620"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ІІ</w:t>
            </w:r>
          </w:p>
        </w:tc>
        <w:tc>
          <w:tcPr>
            <w:tcW w:w="626"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ІІІ</w:t>
            </w:r>
          </w:p>
        </w:tc>
        <w:tc>
          <w:tcPr>
            <w:tcW w:w="594"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b/>
                <w:bCs/>
                <w:sz w:val="24"/>
                <w:szCs w:val="24"/>
                <w:lang w:val="uk-UA"/>
              </w:rPr>
              <w:t>Інше</w:t>
            </w:r>
          </w:p>
        </w:tc>
      </w:tr>
      <w:tr w:rsidR="007A718F" w:rsidRPr="007A718F" w:rsidTr="007A718F">
        <w:tc>
          <w:tcPr>
            <w:tcW w:w="104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sz w:val="24"/>
                <w:szCs w:val="24"/>
                <w:lang w:val="uk-UA"/>
              </w:rPr>
              <w:t>Районні</w:t>
            </w:r>
          </w:p>
        </w:tc>
        <w:tc>
          <w:tcPr>
            <w:tcW w:w="807" w:type="pct"/>
            <w:hideMark/>
          </w:tcPr>
          <w:p w:rsidR="007A718F" w:rsidRPr="007A718F" w:rsidRDefault="007A718F" w:rsidP="007A718F">
            <w:pPr>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0</w:t>
            </w:r>
          </w:p>
        </w:tc>
        <w:tc>
          <w:tcPr>
            <w:tcW w:w="673"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637"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620"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626"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594"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r>
      <w:tr w:rsidR="007A718F" w:rsidRPr="007A718F" w:rsidTr="007A718F">
        <w:tc>
          <w:tcPr>
            <w:tcW w:w="104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sz w:val="24"/>
                <w:szCs w:val="24"/>
                <w:lang w:val="uk-UA"/>
              </w:rPr>
              <w:t>Міські</w:t>
            </w:r>
          </w:p>
        </w:tc>
        <w:tc>
          <w:tcPr>
            <w:tcW w:w="807" w:type="pct"/>
            <w:hideMark/>
          </w:tcPr>
          <w:p w:rsidR="007A718F" w:rsidRPr="007A718F" w:rsidRDefault="007A718F" w:rsidP="007A718F">
            <w:pPr>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11</w:t>
            </w:r>
          </w:p>
        </w:tc>
        <w:tc>
          <w:tcPr>
            <w:tcW w:w="673" w:type="pct"/>
            <w:hideMark/>
          </w:tcPr>
          <w:p w:rsidR="007A718F" w:rsidRPr="007A718F" w:rsidRDefault="007A718F" w:rsidP="007A718F">
            <w:pPr>
              <w:widowControl w:val="0"/>
              <w:spacing w:line="276" w:lineRule="auto"/>
              <w:jc w:val="center"/>
              <w:rPr>
                <w:rFonts w:ascii="Times New Roman" w:hAnsi="Times New Roman" w:cs="Times New Roman"/>
                <w:sz w:val="24"/>
                <w:szCs w:val="24"/>
              </w:rPr>
            </w:pPr>
            <w:r w:rsidRPr="007A718F">
              <w:rPr>
                <w:rFonts w:ascii="Times New Roman" w:hAnsi="Times New Roman" w:cs="Times New Roman"/>
                <w:sz w:val="24"/>
                <w:szCs w:val="24"/>
              </w:rPr>
              <w:t>1</w:t>
            </w:r>
          </w:p>
        </w:tc>
        <w:tc>
          <w:tcPr>
            <w:tcW w:w="637" w:type="pct"/>
            <w:hideMark/>
          </w:tcPr>
          <w:p w:rsidR="007A718F" w:rsidRPr="007A718F" w:rsidRDefault="007A718F" w:rsidP="007A718F">
            <w:pPr>
              <w:widowControl w:val="0"/>
              <w:spacing w:line="276" w:lineRule="auto"/>
              <w:jc w:val="center"/>
              <w:rPr>
                <w:rFonts w:ascii="Times New Roman" w:hAnsi="Times New Roman" w:cs="Times New Roman"/>
                <w:sz w:val="24"/>
                <w:szCs w:val="24"/>
              </w:rPr>
            </w:pPr>
            <w:r w:rsidRPr="007A718F">
              <w:rPr>
                <w:rFonts w:ascii="Times New Roman" w:hAnsi="Times New Roman" w:cs="Times New Roman"/>
                <w:sz w:val="24"/>
                <w:szCs w:val="24"/>
              </w:rPr>
              <w:t>5</w:t>
            </w:r>
          </w:p>
        </w:tc>
        <w:tc>
          <w:tcPr>
            <w:tcW w:w="620"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6</w:t>
            </w:r>
          </w:p>
        </w:tc>
        <w:tc>
          <w:tcPr>
            <w:tcW w:w="626" w:type="pct"/>
            <w:hideMark/>
          </w:tcPr>
          <w:p w:rsidR="007A718F" w:rsidRPr="007A718F" w:rsidRDefault="007A718F" w:rsidP="007A718F">
            <w:pPr>
              <w:widowControl w:val="0"/>
              <w:spacing w:line="276" w:lineRule="auto"/>
              <w:jc w:val="center"/>
              <w:rPr>
                <w:rFonts w:ascii="Times New Roman" w:hAnsi="Times New Roman" w:cs="Times New Roman"/>
                <w:sz w:val="24"/>
                <w:szCs w:val="24"/>
              </w:rPr>
            </w:pPr>
            <w:r w:rsidRPr="007A718F">
              <w:rPr>
                <w:rFonts w:ascii="Times New Roman" w:hAnsi="Times New Roman" w:cs="Times New Roman"/>
                <w:sz w:val="24"/>
                <w:szCs w:val="24"/>
              </w:rPr>
              <w:t>9</w:t>
            </w:r>
          </w:p>
        </w:tc>
        <w:tc>
          <w:tcPr>
            <w:tcW w:w="594"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9</w:t>
            </w:r>
          </w:p>
        </w:tc>
      </w:tr>
      <w:tr w:rsidR="007A718F" w:rsidRPr="007A718F" w:rsidTr="007A718F">
        <w:tc>
          <w:tcPr>
            <w:tcW w:w="104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sz w:val="24"/>
                <w:szCs w:val="24"/>
                <w:lang w:val="uk-UA"/>
              </w:rPr>
              <w:t>Обласні</w:t>
            </w:r>
          </w:p>
        </w:tc>
        <w:tc>
          <w:tcPr>
            <w:tcW w:w="807" w:type="pct"/>
            <w:hideMark/>
          </w:tcPr>
          <w:p w:rsidR="007A718F" w:rsidRPr="007A718F" w:rsidRDefault="007A718F" w:rsidP="007A718F">
            <w:pPr>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15</w:t>
            </w:r>
          </w:p>
        </w:tc>
        <w:tc>
          <w:tcPr>
            <w:tcW w:w="673"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w:t>
            </w:r>
          </w:p>
        </w:tc>
        <w:tc>
          <w:tcPr>
            <w:tcW w:w="637"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29</w:t>
            </w:r>
          </w:p>
        </w:tc>
        <w:tc>
          <w:tcPr>
            <w:tcW w:w="620"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22</w:t>
            </w:r>
          </w:p>
        </w:tc>
        <w:tc>
          <w:tcPr>
            <w:tcW w:w="626"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19</w:t>
            </w:r>
          </w:p>
        </w:tc>
        <w:tc>
          <w:tcPr>
            <w:tcW w:w="594"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5</w:t>
            </w:r>
          </w:p>
        </w:tc>
      </w:tr>
      <w:tr w:rsidR="007A718F" w:rsidRPr="007A718F" w:rsidTr="007A718F">
        <w:tc>
          <w:tcPr>
            <w:tcW w:w="104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sz w:val="24"/>
                <w:szCs w:val="24"/>
                <w:lang w:val="uk-UA"/>
              </w:rPr>
              <w:t>Всеукраїнські</w:t>
            </w:r>
          </w:p>
        </w:tc>
        <w:tc>
          <w:tcPr>
            <w:tcW w:w="807" w:type="pct"/>
            <w:hideMark/>
          </w:tcPr>
          <w:p w:rsidR="007A718F" w:rsidRPr="007A718F" w:rsidRDefault="007A718F" w:rsidP="007A718F">
            <w:pPr>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17</w:t>
            </w:r>
          </w:p>
        </w:tc>
        <w:tc>
          <w:tcPr>
            <w:tcW w:w="673"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w:t>
            </w:r>
          </w:p>
        </w:tc>
        <w:tc>
          <w:tcPr>
            <w:tcW w:w="637"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74</w:t>
            </w:r>
          </w:p>
        </w:tc>
        <w:tc>
          <w:tcPr>
            <w:tcW w:w="620"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16</w:t>
            </w:r>
          </w:p>
        </w:tc>
        <w:tc>
          <w:tcPr>
            <w:tcW w:w="626"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21</w:t>
            </w:r>
          </w:p>
        </w:tc>
        <w:tc>
          <w:tcPr>
            <w:tcW w:w="594"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17</w:t>
            </w:r>
          </w:p>
        </w:tc>
      </w:tr>
      <w:tr w:rsidR="007A718F" w:rsidRPr="007A718F" w:rsidTr="007A718F">
        <w:tc>
          <w:tcPr>
            <w:tcW w:w="1043" w:type="pct"/>
            <w:hideMark/>
          </w:tcPr>
          <w:p w:rsidR="007A718F" w:rsidRPr="007A718F" w:rsidRDefault="007A718F" w:rsidP="007A718F">
            <w:pPr>
              <w:spacing w:line="276" w:lineRule="auto"/>
              <w:contextualSpacing/>
              <w:jc w:val="center"/>
              <w:rPr>
                <w:rFonts w:ascii="Times New Roman" w:eastAsia="Times New Roman" w:hAnsi="Times New Roman" w:cs="Times New Roman"/>
                <w:sz w:val="24"/>
                <w:szCs w:val="24"/>
              </w:rPr>
            </w:pPr>
            <w:r w:rsidRPr="007A718F">
              <w:rPr>
                <w:rFonts w:ascii="Times New Roman" w:eastAsia="Times New Roman" w:hAnsi="Times New Roman" w:cs="Times New Roman"/>
                <w:sz w:val="24"/>
                <w:szCs w:val="24"/>
                <w:lang w:val="uk-UA"/>
              </w:rPr>
              <w:t>Міжнародні</w:t>
            </w:r>
          </w:p>
        </w:tc>
        <w:tc>
          <w:tcPr>
            <w:tcW w:w="807" w:type="pct"/>
            <w:hideMark/>
          </w:tcPr>
          <w:p w:rsidR="007A718F" w:rsidRPr="007A718F" w:rsidRDefault="007A718F" w:rsidP="007A718F">
            <w:pPr>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20</w:t>
            </w:r>
          </w:p>
        </w:tc>
        <w:tc>
          <w:tcPr>
            <w:tcW w:w="673"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12</w:t>
            </w:r>
          </w:p>
        </w:tc>
        <w:tc>
          <w:tcPr>
            <w:tcW w:w="637"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16</w:t>
            </w:r>
          </w:p>
        </w:tc>
        <w:tc>
          <w:tcPr>
            <w:tcW w:w="620"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4</w:t>
            </w:r>
          </w:p>
        </w:tc>
        <w:tc>
          <w:tcPr>
            <w:tcW w:w="626"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3</w:t>
            </w:r>
          </w:p>
        </w:tc>
        <w:tc>
          <w:tcPr>
            <w:tcW w:w="594" w:type="pct"/>
            <w:hideMark/>
          </w:tcPr>
          <w:p w:rsidR="007A718F" w:rsidRPr="007A718F" w:rsidRDefault="007A718F" w:rsidP="007A718F">
            <w:pPr>
              <w:widowControl w:val="0"/>
              <w:spacing w:line="276" w:lineRule="auto"/>
              <w:jc w:val="center"/>
              <w:rPr>
                <w:rFonts w:ascii="Times New Roman" w:hAnsi="Times New Roman" w:cs="Times New Roman"/>
                <w:sz w:val="24"/>
                <w:szCs w:val="24"/>
                <w:lang w:val="uk-UA"/>
              </w:rPr>
            </w:pPr>
            <w:r w:rsidRPr="007A718F">
              <w:rPr>
                <w:rFonts w:ascii="Times New Roman" w:hAnsi="Times New Roman" w:cs="Times New Roman"/>
                <w:sz w:val="24"/>
                <w:szCs w:val="24"/>
                <w:lang w:val="uk-UA"/>
              </w:rPr>
              <w:t>7</w:t>
            </w:r>
          </w:p>
        </w:tc>
      </w:tr>
    </w:tbl>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Традиційно колектив ЗПО «КРЦМтаШ» організував та провів 2 заходи міського рівня, а саме: </w:t>
      </w:r>
    </w:p>
    <w:p w:rsidR="007A718F" w:rsidRPr="007A718F" w:rsidRDefault="007A718F" w:rsidP="007A718F">
      <w:pPr>
        <w:pStyle w:val="a8"/>
        <w:widowControl w:val="0"/>
        <w:numPr>
          <w:ilvl w:val="0"/>
          <w:numId w:val="7"/>
        </w:numPr>
        <w:ind w:left="0"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Міський фестиваль декоративно-ужиткового та образотворчого мистецтва «Стежини рідної землі» за темою </w:t>
      </w:r>
      <w:r w:rsidRPr="007A718F">
        <w:rPr>
          <w:rStyle w:val="apple-converted-space"/>
          <w:sz w:val="24"/>
          <w:szCs w:val="24"/>
          <w:shd w:val="clear" w:color="auto" w:fill="FFFFFF"/>
          <w:lang w:val="uk-UA"/>
        </w:rPr>
        <w:t>«Два кольори свободи!».</w:t>
      </w:r>
      <w:r w:rsidRPr="007A718F">
        <w:rPr>
          <w:rFonts w:ascii="Times New Roman" w:hAnsi="Times New Roman" w:cs="Times New Roman"/>
          <w:sz w:val="24"/>
          <w:szCs w:val="24"/>
          <w:lang w:val="uk-UA"/>
        </w:rPr>
        <w:t xml:space="preserve"> Завданням Фестивалю було: зобразити метаморфічний образ свободи України, пофантазувати, як і в чому асоціюється вільна нація – Україна. Можливо образ буде представлено у вигляді білого голуба, який асоціюється з миром та щастям для всієї країни, або це може бути декорований тризуб – герб нашої держави, який слугує символом боротьби українців за незалежність. Відкрити, що для дитини є свобода, реалізувати свою дитячу-патріотичну мрію про вільну країну в декоративному або образотворчому виробі власними руками. Заохочувались найсміливіші, найкреативніші ідеї та фантазії. </w:t>
      </w:r>
    </w:p>
    <w:p w:rsidR="007A718F" w:rsidRPr="007A718F" w:rsidRDefault="007A718F" w:rsidP="007A718F">
      <w:pPr>
        <w:pStyle w:val="a8"/>
        <w:widowControl w:val="0"/>
        <w:ind w:left="66" w:firstLine="642"/>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 рамках Фестивалю персональні виставки були представлені 12 вихованцями з 4 закладів позашкільної освіти міста та Запорізький академічний ліцей № 23 Запорізької міської ради.</w:t>
      </w:r>
    </w:p>
    <w:p w:rsidR="007A718F" w:rsidRPr="007A718F" w:rsidRDefault="007A718F" w:rsidP="007A718F">
      <w:pPr>
        <w:spacing w:after="0" w:line="276" w:lineRule="auto"/>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2. Благодійний міський фестиваль «Добро починається з тебе»: конкурс плакатів «Допоможемо братам нашим меншим»; майстер-класи «Фабрика Святого Миколая», діти та дорослі власноруч виробляти подарунки та іграшки; благодійна акція «Відкриваймо серця для добра» (вихованці закладів позашкільної освіти міста написали святкові листи підтримки з побажаннями до дня Святого Миколая, Різдва та Нового року зробили власноруч обереги воїнам зі Збройних Сил України, які знаходяться в зоні бойових дій. В акції взяли участь понад 150 діте</w:t>
      </w:r>
      <w:r w:rsidR="00424FC2">
        <w:rPr>
          <w:rFonts w:ascii="Times New Roman" w:hAnsi="Times New Roman" w:cs="Times New Roman"/>
          <w:sz w:val="24"/>
          <w:szCs w:val="24"/>
          <w:lang w:val="uk-UA"/>
        </w:rPr>
        <w:t>й та підлітків нашого міста</w:t>
      </w:r>
      <w:r w:rsidRPr="007A718F">
        <w:rPr>
          <w:rFonts w:ascii="Times New Roman" w:hAnsi="Times New Roman" w:cs="Times New Roman"/>
          <w:sz w:val="24"/>
          <w:szCs w:val="24"/>
          <w:lang w:val="uk-UA"/>
        </w:rPr>
        <w:t>)</w:t>
      </w:r>
      <w:r w:rsidR="00424FC2">
        <w:rPr>
          <w:rFonts w:ascii="Times New Roman" w:hAnsi="Times New Roman" w:cs="Times New Roman"/>
          <w:sz w:val="24"/>
          <w:szCs w:val="24"/>
          <w:lang w:val="uk-UA"/>
        </w:rPr>
        <w:t>.</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Протягом місяця працювала творча майстерня з декоративно-ужиткового та образотворчого мистецтва: педагоги разом з вихованцями закладу виробляли подарунки, іграшки, інші мистецькі вироби, в’язали шарфи  та шкарпетки для наших захисників. </w:t>
      </w:r>
    </w:p>
    <w:p w:rsidR="007A718F" w:rsidRPr="007A718F" w:rsidRDefault="007A718F" w:rsidP="007A718F">
      <w:pPr>
        <w:spacing w:after="0" w:line="276" w:lineRule="auto"/>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«Народний художній колектив» театр танцю «Юнона» під керівництвом Вікторії БАНАХ підготував для всіх інтермедію «До Святого Миколая».</w:t>
      </w:r>
    </w:p>
    <w:p w:rsidR="007A718F" w:rsidRPr="007A718F" w:rsidRDefault="007A718F" w:rsidP="007A718F">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lastRenderedPageBreak/>
        <w:t>Всіх переможців конкурсу було відзначено грамотами департаменту освіти і науки та цінними подарунками.</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 Україні діє воєнний стан та тривають боєві дії. Необхідно дотримуватися усіх вимог воєнного стану. Об’єктивно і швидко реагувати на усі попереджуючі сигнали засобів сповіщення. З цією метою були проведені бесіди, роз’яснення, інструктажі з охорони праці та безпеки життєдіяльності:</w:t>
      </w:r>
    </w:p>
    <w:p w:rsidR="007A718F" w:rsidRPr="007A718F" w:rsidRDefault="004D4190"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1. П</w:t>
      </w:r>
      <w:r w:rsidR="007A718F" w:rsidRPr="007A718F">
        <w:rPr>
          <w:rFonts w:ascii="Times New Roman" w:hAnsi="Times New Roman" w:cs="Times New Roman"/>
          <w:sz w:val="24"/>
          <w:szCs w:val="24"/>
          <w:lang w:val="uk-UA"/>
        </w:rPr>
        <w:t>равила поведінки при виявлені потенційно вибухонебезпечних предметів;</w:t>
      </w:r>
    </w:p>
    <w:p w:rsidR="007A718F" w:rsidRPr="007A718F" w:rsidRDefault="004D4190"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2. П</w:t>
      </w:r>
      <w:r w:rsidR="007A718F" w:rsidRPr="007A718F">
        <w:rPr>
          <w:rFonts w:ascii="Times New Roman" w:hAnsi="Times New Roman" w:cs="Times New Roman"/>
          <w:sz w:val="24"/>
          <w:szCs w:val="24"/>
          <w:lang w:val="uk-UA"/>
        </w:rPr>
        <w:t>равила поведінка під час повітряної тривоги;</w:t>
      </w:r>
    </w:p>
    <w:p w:rsidR="007A718F" w:rsidRPr="007A718F" w:rsidRDefault="004D4190"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3. П</w:t>
      </w:r>
      <w:r w:rsidR="007A718F" w:rsidRPr="007A718F">
        <w:rPr>
          <w:rFonts w:ascii="Times New Roman" w:hAnsi="Times New Roman" w:cs="Times New Roman"/>
          <w:sz w:val="24"/>
          <w:szCs w:val="24"/>
          <w:lang w:val="uk-UA"/>
        </w:rPr>
        <w:t>равила поведінки, якщо дитина почула постріли;</w:t>
      </w:r>
    </w:p>
    <w:p w:rsidR="007A718F" w:rsidRPr="007A718F" w:rsidRDefault="004D4190"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4. П</w:t>
      </w:r>
      <w:r w:rsidR="007A718F" w:rsidRPr="007A718F">
        <w:rPr>
          <w:rFonts w:ascii="Times New Roman" w:hAnsi="Times New Roman" w:cs="Times New Roman"/>
          <w:sz w:val="24"/>
          <w:szCs w:val="24"/>
          <w:lang w:val="uk-UA"/>
        </w:rPr>
        <w:t>равила поведінки з незнайомцями (у тому числі з військовими);</w:t>
      </w:r>
    </w:p>
    <w:p w:rsidR="00234E59" w:rsidRDefault="004D4190"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5. П</w:t>
      </w:r>
      <w:r w:rsidR="007A718F" w:rsidRPr="007A718F">
        <w:rPr>
          <w:rFonts w:ascii="Times New Roman" w:hAnsi="Times New Roman" w:cs="Times New Roman"/>
          <w:sz w:val="24"/>
          <w:szCs w:val="24"/>
          <w:lang w:val="uk-UA"/>
        </w:rPr>
        <w:t xml:space="preserve">равила поведінки дитини, якщо вона загубилася. </w:t>
      </w:r>
    </w:p>
    <w:p w:rsidR="00E07E14" w:rsidRDefault="00E07E14" w:rsidP="007A718F">
      <w:pPr>
        <w:pStyle w:val="a8"/>
        <w:widowControl w:val="0"/>
        <w:ind w:left="66" w:firstLine="360"/>
        <w:jc w:val="both"/>
        <w:rPr>
          <w:rFonts w:ascii="Times New Roman" w:hAnsi="Times New Roman" w:cs="Times New Roman"/>
          <w:sz w:val="24"/>
          <w:szCs w:val="24"/>
          <w:lang w:val="uk-UA"/>
        </w:rPr>
      </w:pPr>
    </w:p>
    <w:p w:rsidR="00E07E14" w:rsidRDefault="00E07E14"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Велику кількість виховних, культурно-масових заходів проведено відповідно до річних планів структурних підрозділів:</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Святковий захід до Дня Св. Миколая (в тому числі для дітей ВПО та дітей з окупованих територій). Вихованцями народного художнього колективу театр-танцю «Юнона» (худ. кер. Вікторія БАНАХ) презентовано виставу «Чарівна зірка Миколая» та проведено ігрову програму. </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Розробка та втілення у життя пізнавально-розважального проєкту Адвент-квест «Вартові легенд» приуроченого до Новорічних та Різдвяних свят. Метою проекту стало об’єднання дітей, батьків і педагогів спільною корисною і цікавою діяльністю. Проєкт охоплює тріаду зимових свят України і має три місії – «Чарівна зірка Миколая», «Порятунок Новорічних ельфів» і «Різдвяний Дідух».</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Новорічний арт-релакс для педагогів провела методист Марина МАМОНОВА. У передсвяткові дні відбулася ресурсна зустріч з арт-терапії педагогів закладу, на якій було створено інтер’єрну новорічну прикрасу у вигляді символу цього року – кролика. Педагоги отримали не тільки задоволення, а відновили власні ресурси.  </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«Дозвольте колядувати, дім звеселяти». Вихованці народного художнього колективу театр-танцю «Юнона» (худ. кер. Вікторія БАНАХ) привітали мешканців Південного мікрорайону (на різних локаціях) зі святами та презентували театральне дійство «Дозвольте колядувати, дім звеселяти».</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Створення відео-роликів до визначних та державних свят України: День Незалежності, День позашкілля, Дні державного прапору та гімну України, День Соборності, День Єднання тощо.</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Особливу увагу приділили новорічним та різдвяним святам – святкові цікавинки  «Новорічний марафон». Під час майстер-класів використовуються наочні приклади, презентації, відео-презентації, інтерактивні завдання, квести, що урізноматнює та полегшує  сприйняття матеріалу: «Зимова краса», «Гномоманія», «Українські візерунки», «Милі серцю кольори», «Love», «Масниця», «Весняночка», «Свято  краси і тепла», «Парк Юрського періоду», «Акуна Матата», « Діснейленд», «Вербна неділя», «Великий тиждень», «Земля –мати рослин, тварин та людей», «Корпорація монстрів», «Загадкові цифри», «Квітковий бум», «Вишинковий світ».</w:t>
      </w:r>
    </w:p>
    <w:p w:rsidR="00E07E14"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Педагогічний колектив </w:t>
      </w:r>
      <w:r w:rsidR="00E07E14">
        <w:rPr>
          <w:rFonts w:ascii="Times New Roman" w:hAnsi="Times New Roman" w:cs="Times New Roman"/>
          <w:sz w:val="24"/>
          <w:szCs w:val="24"/>
          <w:lang w:val="uk-UA"/>
        </w:rPr>
        <w:t xml:space="preserve">приділяє багато уваги </w:t>
      </w:r>
      <w:r w:rsidRPr="007A718F">
        <w:rPr>
          <w:rFonts w:ascii="Times New Roman" w:hAnsi="Times New Roman" w:cs="Times New Roman"/>
          <w:sz w:val="24"/>
          <w:szCs w:val="24"/>
          <w:lang w:val="uk-UA"/>
        </w:rPr>
        <w:t xml:space="preserve">розвитку </w:t>
      </w:r>
      <w:r w:rsidR="00E07E14">
        <w:rPr>
          <w:rFonts w:ascii="Times New Roman" w:hAnsi="Times New Roman" w:cs="Times New Roman"/>
          <w:sz w:val="24"/>
          <w:szCs w:val="24"/>
          <w:lang w:val="uk-UA"/>
        </w:rPr>
        <w:t xml:space="preserve">у дітей та молоді </w:t>
      </w:r>
      <w:r w:rsidRPr="007A718F">
        <w:rPr>
          <w:rFonts w:ascii="Times New Roman" w:hAnsi="Times New Roman" w:cs="Times New Roman"/>
          <w:sz w:val="24"/>
          <w:szCs w:val="24"/>
          <w:lang w:val="uk-UA"/>
        </w:rPr>
        <w:t xml:space="preserve">духовності, організовує та проводить заходи щодо реалізації Концепції національно-патріотичного виховання вихованців. Важливим аспектом виховання є формування почуття приналежності до української нації, її героїчного минулого. Тому відзначення пам’ятних дат та історичних </w:t>
      </w:r>
      <w:r w:rsidRPr="007A718F">
        <w:rPr>
          <w:rFonts w:ascii="Times New Roman" w:hAnsi="Times New Roman" w:cs="Times New Roman"/>
          <w:sz w:val="24"/>
          <w:szCs w:val="24"/>
          <w:lang w:val="uk-UA"/>
        </w:rPr>
        <w:lastRenderedPageBreak/>
        <w:t xml:space="preserve">подій сприяє вихованню патріотизму учасників освітнього процесу. </w:t>
      </w:r>
    </w:p>
    <w:p w:rsidR="007A718F" w:rsidRPr="007A718F" w:rsidRDefault="00E07E14" w:rsidP="007A718F">
      <w:pPr>
        <w:pStyle w:val="a8"/>
        <w:widowControl w:val="0"/>
        <w:ind w:left="66" w:firstLine="360"/>
        <w:jc w:val="both"/>
        <w:rPr>
          <w:rFonts w:ascii="Times New Roman" w:hAnsi="Times New Roman" w:cs="Times New Roman"/>
          <w:sz w:val="24"/>
          <w:szCs w:val="24"/>
          <w:lang w:val="uk-UA"/>
        </w:rPr>
      </w:pPr>
      <w:r>
        <w:rPr>
          <w:rFonts w:ascii="Times New Roman" w:hAnsi="Times New Roman" w:cs="Times New Roman"/>
          <w:sz w:val="24"/>
          <w:szCs w:val="24"/>
          <w:lang w:val="uk-UA"/>
        </w:rPr>
        <w:t>З м</w:t>
      </w:r>
      <w:r w:rsidR="007A718F" w:rsidRPr="007A718F">
        <w:rPr>
          <w:rFonts w:ascii="Times New Roman" w:hAnsi="Times New Roman" w:cs="Times New Roman"/>
          <w:sz w:val="24"/>
          <w:szCs w:val="24"/>
          <w:lang w:val="uk-UA"/>
        </w:rPr>
        <w:t>етою підвищення престижу вивчення рідної мови, розширення знань вихованців про красу українського слова, виховання любові до української мови та культури українського народу бу</w:t>
      </w:r>
      <w:r>
        <w:rPr>
          <w:rFonts w:ascii="Times New Roman" w:hAnsi="Times New Roman" w:cs="Times New Roman"/>
          <w:sz w:val="24"/>
          <w:szCs w:val="24"/>
          <w:lang w:val="uk-UA"/>
        </w:rPr>
        <w:t>ло реалізовано наступні проєкти та заходи</w:t>
      </w:r>
      <w:r w:rsidR="007A718F" w:rsidRPr="007A718F">
        <w:rPr>
          <w:rFonts w:ascii="Times New Roman" w:hAnsi="Times New Roman" w:cs="Times New Roman"/>
          <w:sz w:val="24"/>
          <w:szCs w:val="24"/>
          <w:lang w:val="uk-UA"/>
        </w:rPr>
        <w:t>:</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інтерактивний проєкт «PRO українську» по вивченню української мови. До цього проєкту долучились педагоги нашого закладу. </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інтелектуальна гра-конкурс знавців української мови «Мово українська, мово солов’їна». Педагоги Анастасія ЗДЕБСЬКА, Уляна ДОВГА та Марина МАМОНОВА запропонували дітям ознайомитись з історією запровадження відзначення цієї події, спробувати каліграфічне малювання літер, способи, як навчитися каліграфії, пограти у словесні ігри, кросворди, пазли тощо та переглянуто мультиплікаційний фільм «Реп про мову»;</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впроваджено проєкт «Мова – ДНК нації», мета якого захистити право мови бути живою, сучасною та модною, допомогти вихованцям вдосконалити знання з української мови та популяризувати вживання української мови серед вихованців та їх батьків. </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 День Гідності та Свободи, виховуючи у дітей почуття національної гідності, утвердження ідеалів свободи і демократії, педагоги закладу провели на гуртках години спілкування на тему «Революція Гідності: маємо пам’ятати». На виховних заходах керівники гуртків ознайомили вихованців з історією поход</w:t>
      </w:r>
      <w:r w:rsidR="004D4190">
        <w:rPr>
          <w:rFonts w:ascii="Times New Roman" w:hAnsi="Times New Roman" w:cs="Times New Roman"/>
          <w:sz w:val="24"/>
          <w:szCs w:val="24"/>
          <w:lang w:val="uk-UA"/>
        </w:rPr>
        <w:t>ження Дня Свободи та Гідності, на яких р</w:t>
      </w:r>
      <w:r w:rsidRPr="007A718F">
        <w:rPr>
          <w:rFonts w:ascii="Times New Roman" w:hAnsi="Times New Roman" w:cs="Times New Roman"/>
          <w:sz w:val="24"/>
          <w:szCs w:val="24"/>
          <w:lang w:val="uk-UA"/>
        </w:rPr>
        <w:t>озповіли про сміливі вчинки студентів та жителів України під час Революції Гідності.</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 метою вшанування пам’яті жертв голодомору та виховання у гуртківців ціннісного ставлення до держави, поваги до її історичного минулого та збереження державних традицій  в період педагоги закладу проводили на гуртках виховні бесіди «Про Голодомор на Україні 1932-1933 років»,  інформаційний вісник «Голодомор 33го - біль душі і пам’ять серця», акцію «Запали свічу пам’яті», хвилини-реквієми тощо.  На заходах діти ознайомились  із трагічними сторінками тих страшних подій української історії, вшанували загиблих хвилиною мовчання.</w:t>
      </w:r>
    </w:p>
    <w:p w:rsidR="007A718F" w:rsidRPr="007A718F" w:rsidRDefault="007A718F" w:rsidP="007A718F">
      <w:pPr>
        <w:pStyle w:val="a8"/>
        <w:widowControl w:val="0"/>
        <w:ind w:left="66" w:firstLine="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 нагоди відзначення Дня Збройних Сил України педагоги проводили з гуртківцями вікторину «Непереможна Україна», інтерактивний захід «Разом малюємо перемогу!», майстер-класи із виготовлення оберегів, вітальних листівок «Збройним Силам України - слава!», благодійна акція «Перемога в єдності!». Це свято на честь тих, хто нині захищає територію нашої країни, забезпечує обороноспроможність Української держави. Це свято хоробрих військовослужбовців, завдяки незламному духу та звитязі яких, ми можемо почуватися у безпеці. </w:t>
      </w:r>
    </w:p>
    <w:p w:rsidR="007A718F" w:rsidRPr="007A718F" w:rsidRDefault="007A718F" w:rsidP="007A718F">
      <w:pPr>
        <w:spacing w:after="0" w:line="276" w:lineRule="auto"/>
        <w:ind w:firstLine="708"/>
        <w:contextualSpacing/>
        <w:jc w:val="both"/>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 xml:space="preserve">Практичним психологом Вікторією ЛОШАК проведено тематичні бесіди з вихованцями за такими темами: </w:t>
      </w:r>
    </w:p>
    <w:p w:rsidR="007A718F" w:rsidRPr="007A718F" w:rsidRDefault="007A718F" w:rsidP="007A718F">
      <w:pPr>
        <w:spacing w:after="0" w:line="276" w:lineRule="auto"/>
        <w:ind w:firstLine="708"/>
        <w:contextualSpacing/>
        <w:jc w:val="both"/>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shd w:val="clear" w:color="auto" w:fill="FFFFFF"/>
          <w:lang w:val="uk-UA"/>
        </w:rPr>
        <w:t>- «Виховуємо патріотів!» - до Дня Захисників України, Дня Козацтва «Нащадки козаків!»;</w:t>
      </w:r>
    </w:p>
    <w:p w:rsidR="007A718F" w:rsidRPr="007A718F" w:rsidRDefault="004D4190" w:rsidP="007A718F">
      <w:pPr>
        <w:pStyle w:val="a8"/>
        <w:widowControl w:val="0"/>
        <w:ind w:left="66" w:firstLine="643"/>
        <w:jc w:val="both"/>
        <w:rPr>
          <w:rFonts w:ascii="Times New Roman" w:hAnsi="Times New Roman" w:cs="Times New Roman"/>
          <w:sz w:val="24"/>
          <w:szCs w:val="24"/>
          <w:lang w:val="uk-UA"/>
        </w:rPr>
      </w:pPr>
      <w:r>
        <w:rPr>
          <w:rFonts w:ascii="Times New Roman" w:hAnsi="Times New Roman" w:cs="Times New Roman"/>
          <w:sz w:val="24"/>
          <w:szCs w:val="24"/>
          <w:lang w:val="uk-UA"/>
        </w:rPr>
        <w:t>В листопаді, 2022</w:t>
      </w:r>
      <w:r w:rsidR="007A718F" w:rsidRPr="007A718F">
        <w:rPr>
          <w:rFonts w:ascii="Times New Roman" w:hAnsi="Times New Roman" w:cs="Times New Roman"/>
          <w:sz w:val="24"/>
          <w:szCs w:val="24"/>
          <w:lang w:val="uk-UA"/>
        </w:rPr>
        <w:t xml:space="preserve"> пройшла щорічна акція «16 днів проти насильства», метою якої є привернення уваги громадськості до актуальної для українського суспільства проблеми подолання насильства в сім’ї, щодо жінок, жорстокого поводження з дітьми, протидії торгівлі людьми, забезпечення рівних прав жінок </w:t>
      </w:r>
      <w:r>
        <w:rPr>
          <w:rFonts w:ascii="Times New Roman" w:hAnsi="Times New Roman" w:cs="Times New Roman"/>
          <w:sz w:val="24"/>
          <w:szCs w:val="24"/>
          <w:lang w:val="uk-UA"/>
        </w:rPr>
        <w:t>і чоловіків. У рамках</w:t>
      </w:r>
      <w:r w:rsidR="007A718F" w:rsidRPr="007A718F">
        <w:rPr>
          <w:rFonts w:ascii="Times New Roman" w:hAnsi="Times New Roman" w:cs="Times New Roman"/>
          <w:sz w:val="24"/>
          <w:szCs w:val="24"/>
          <w:lang w:val="uk-UA"/>
        </w:rPr>
        <w:t xml:space="preserve"> цієї</w:t>
      </w:r>
      <w:r>
        <w:rPr>
          <w:rFonts w:ascii="Times New Roman" w:hAnsi="Times New Roman" w:cs="Times New Roman"/>
          <w:sz w:val="24"/>
          <w:szCs w:val="24"/>
          <w:lang w:val="uk-UA"/>
        </w:rPr>
        <w:t xml:space="preserve"> акції проведено</w:t>
      </w:r>
      <w:r w:rsidR="007A718F" w:rsidRPr="007A718F">
        <w:rPr>
          <w:rFonts w:ascii="Times New Roman" w:hAnsi="Times New Roman" w:cs="Times New Roman"/>
          <w:sz w:val="24"/>
          <w:szCs w:val="24"/>
          <w:lang w:val="uk-UA"/>
        </w:rPr>
        <w:t xml:space="preserve"> </w:t>
      </w:r>
      <w:r>
        <w:rPr>
          <w:rFonts w:ascii="Times New Roman" w:hAnsi="Times New Roman" w:cs="Times New Roman"/>
          <w:sz w:val="24"/>
          <w:szCs w:val="24"/>
          <w:lang w:val="uk-UA"/>
        </w:rPr>
        <w:t>інформаційну годину</w:t>
      </w:r>
      <w:r w:rsidR="007A718F" w:rsidRPr="007A718F">
        <w:rPr>
          <w:rFonts w:ascii="Times New Roman" w:hAnsi="Times New Roman" w:cs="Times New Roman"/>
          <w:sz w:val="24"/>
          <w:szCs w:val="24"/>
          <w:lang w:val="uk-UA"/>
        </w:rPr>
        <w:t xml:space="preserve"> «Стоп насильству!», де наголошено, що саме сімейне спілкування – запорука доб</w:t>
      </w:r>
      <w:r>
        <w:rPr>
          <w:rFonts w:ascii="Times New Roman" w:hAnsi="Times New Roman" w:cs="Times New Roman"/>
          <w:sz w:val="24"/>
          <w:szCs w:val="24"/>
          <w:lang w:val="uk-UA"/>
        </w:rPr>
        <w:t>рого настрою і душевного спокою.</w:t>
      </w:r>
    </w:p>
    <w:p w:rsidR="00E07E14" w:rsidRPr="00E07E14" w:rsidRDefault="007A718F" w:rsidP="00E07E14">
      <w:pPr>
        <w:widowControl w:val="0"/>
        <w:spacing w:after="0" w:line="276" w:lineRule="auto"/>
        <w:ind w:firstLine="708"/>
        <w:contextualSpacing/>
        <w:jc w:val="both"/>
        <w:rPr>
          <w:rFonts w:ascii="Times New Roman" w:hAnsi="Times New Roman" w:cs="Times New Roman"/>
          <w:sz w:val="24"/>
          <w:szCs w:val="24"/>
        </w:rPr>
      </w:pPr>
      <w:r w:rsidRPr="007A718F">
        <w:rPr>
          <w:rFonts w:ascii="Times New Roman" w:hAnsi="Times New Roman" w:cs="Times New Roman"/>
          <w:sz w:val="24"/>
          <w:szCs w:val="24"/>
        </w:rPr>
        <w:t xml:space="preserve">Велика увага приділялась виховній роботі. Так, у структурних підрозділах проводилася профілактична робота з усіх напрямків: правове виховання та профілактика правопорушень, попередження торгівлі людьми та експлуатації дітей, профілактика негативних явищ в </w:t>
      </w:r>
      <w:r w:rsidRPr="007A718F">
        <w:rPr>
          <w:rFonts w:ascii="Times New Roman" w:hAnsi="Times New Roman" w:cs="Times New Roman"/>
          <w:sz w:val="24"/>
          <w:szCs w:val="24"/>
        </w:rPr>
        <w:lastRenderedPageBreak/>
        <w:t xml:space="preserve">учнівській молоді та пропаганда здорового способу життя. Заходи були проведені </w:t>
      </w:r>
      <w:proofErr w:type="gramStart"/>
      <w:r w:rsidRPr="007A718F">
        <w:rPr>
          <w:rFonts w:ascii="Times New Roman" w:hAnsi="Times New Roman" w:cs="Times New Roman"/>
          <w:sz w:val="24"/>
          <w:szCs w:val="24"/>
        </w:rPr>
        <w:t>у формах</w:t>
      </w:r>
      <w:proofErr w:type="gramEnd"/>
      <w:r w:rsidRPr="007A718F">
        <w:rPr>
          <w:rFonts w:ascii="Times New Roman" w:hAnsi="Times New Roman" w:cs="Times New Roman"/>
          <w:sz w:val="24"/>
          <w:szCs w:val="24"/>
        </w:rPr>
        <w:t xml:space="preserve"> бесід, лекцій, виховних занять, конкурсів малюн</w:t>
      </w:r>
      <w:r w:rsidR="00333D6C">
        <w:rPr>
          <w:rFonts w:ascii="Times New Roman" w:hAnsi="Times New Roman" w:cs="Times New Roman"/>
          <w:sz w:val="24"/>
          <w:szCs w:val="24"/>
        </w:rPr>
        <w:t>ків</w:t>
      </w:r>
      <w:r w:rsidRPr="007A718F">
        <w:rPr>
          <w:rFonts w:ascii="Times New Roman" w:hAnsi="Times New Roman" w:cs="Times New Roman"/>
          <w:sz w:val="24"/>
          <w:szCs w:val="24"/>
        </w:rPr>
        <w:t xml:space="preserve"> тощо.</w:t>
      </w:r>
    </w:p>
    <w:p w:rsidR="00E07E14" w:rsidRPr="007A718F" w:rsidRDefault="00E07E14" w:rsidP="00333D6C">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 метою профілактики булінгу, </w:t>
      </w:r>
      <w:r w:rsidR="004D4190">
        <w:rPr>
          <w:rFonts w:ascii="Times New Roman" w:hAnsi="Times New Roman" w:cs="Times New Roman"/>
          <w:sz w:val="24"/>
          <w:szCs w:val="24"/>
          <w:lang w:val="uk-UA"/>
        </w:rPr>
        <w:t>кібер</w:t>
      </w:r>
      <w:r w:rsidRPr="007A718F">
        <w:rPr>
          <w:rFonts w:ascii="Times New Roman" w:hAnsi="Times New Roman" w:cs="Times New Roman"/>
          <w:sz w:val="24"/>
          <w:szCs w:val="24"/>
          <w:lang w:val="uk-UA"/>
        </w:rPr>
        <w:t>булі</w:t>
      </w:r>
      <w:r w:rsidR="00333D6C">
        <w:rPr>
          <w:rFonts w:ascii="Times New Roman" w:hAnsi="Times New Roman" w:cs="Times New Roman"/>
          <w:sz w:val="24"/>
          <w:szCs w:val="24"/>
          <w:lang w:val="uk-UA"/>
        </w:rPr>
        <w:t xml:space="preserve">нгу та цькування з вихованцями </w:t>
      </w:r>
      <w:r w:rsidRPr="007A718F">
        <w:rPr>
          <w:rFonts w:ascii="Times New Roman" w:hAnsi="Times New Roman" w:cs="Times New Roman"/>
          <w:sz w:val="24"/>
          <w:szCs w:val="24"/>
          <w:lang w:val="uk-UA"/>
        </w:rPr>
        <w:t>ЗПО «КРЦМтаШ» практичним психологом було проведено цикл інтерактивних занять. Уповноваженою особою з питань булінгу є методист Наталія ТРИГУБ. Практичні пропедевтичні заходи здійснювала практичний психолог Вікторія ЛОШАК. Протягом року була проведена наступна робота з цього питання:</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В рамках дистанційного тижня протидії проявів булінгу та з метою недопущення будь-яких форм насильства в освітньому середовищі у закладі були проведені заходи:</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нарада з педагогічним складом з питань профілактики виникнення проявів агресивної поведінки, явища булінгу та проявів будь-якого насилля чи цькування серед вихованців гуртків закладу; </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відео-презентація «Що таке булінг? Ні булінгу!»; </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правова допомога (онлайн презентація) «Булінг».</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Методистом Наталією ТРИГУБ розроблено низку методичних матеріалів:</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«Ознаки проявів булінгу. Виявлення випадків насильства»;</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«Профілактика булінгу серед вихованців ЗПО «КРЦМтаШ»; </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 тренінгові заняття: «Причини, види та структура виникнення булінгу» та інші.</w:t>
      </w:r>
    </w:p>
    <w:p w:rsidR="00E07E14" w:rsidRPr="007A718F" w:rsidRDefault="00E07E14" w:rsidP="00333D6C">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З метою профілактики п</w:t>
      </w:r>
      <w:r>
        <w:rPr>
          <w:rFonts w:ascii="Times New Roman" w:hAnsi="Times New Roman" w:cs="Times New Roman"/>
          <w:sz w:val="24"/>
          <w:szCs w:val="24"/>
          <w:lang w:val="uk-UA"/>
        </w:rPr>
        <w:t>р</w:t>
      </w:r>
      <w:r w:rsidRPr="007A718F">
        <w:rPr>
          <w:rFonts w:ascii="Times New Roman" w:hAnsi="Times New Roman" w:cs="Times New Roman"/>
          <w:sz w:val="24"/>
          <w:szCs w:val="24"/>
          <w:lang w:val="uk-UA"/>
        </w:rPr>
        <w:t>офілактики насилл</w:t>
      </w:r>
      <w:r w:rsidR="00333D6C">
        <w:rPr>
          <w:rFonts w:ascii="Times New Roman" w:hAnsi="Times New Roman" w:cs="Times New Roman"/>
          <w:sz w:val="24"/>
          <w:szCs w:val="24"/>
          <w:lang w:val="uk-UA"/>
        </w:rPr>
        <w:t xml:space="preserve">я та жорстокості з вихованцями </w:t>
      </w:r>
      <w:r w:rsidRPr="007A718F">
        <w:rPr>
          <w:rFonts w:ascii="Times New Roman" w:hAnsi="Times New Roman" w:cs="Times New Roman"/>
          <w:sz w:val="24"/>
          <w:szCs w:val="24"/>
          <w:lang w:val="uk-UA"/>
        </w:rPr>
        <w:t>ЗПО</w:t>
      </w:r>
      <w:r w:rsidR="00333D6C">
        <w:rPr>
          <w:rFonts w:ascii="Times New Roman" w:hAnsi="Times New Roman" w:cs="Times New Roman"/>
          <w:sz w:val="24"/>
          <w:szCs w:val="24"/>
          <w:lang w:val="uk-UA"/>
        </w:rPr>
        <w:t xml:space="preserve"> </w:t>
      </w:r>
      <w:r w:rsidRPr="007A718F">
        <w:rPr>
          <w:rFonts w:ascii="Times New Roman" w:hAnsi="Times New Roman" w:cs="Times New Roman"/>
          <w:sz w:val="24"/>
          <w:szCs w:val="24"/>
          <w:lang w:val="uk-UA"/>
        </w:rPr>
        <w:t>«КРЦМтаШ» практичним психологом Вікторією ЛОШАК було проведено цикл інтерактивних занять з елементами тренінгу на тему «Профілактика насилля та жорстокості» (в межах Всеукраїнської акції «16 днів проти насилля»), «Стоп насилля! Стоп Булінг! Агресивність підлітків: причини, профілактика, наслідки». До Дня міжнародного Інтернету були проведені онлайн-заняття з вихованцями МАУБ «Профілактика комп’ютерної залежності».</w:t>
      </w:r>
    </w:p>
    <w:p w:rsidR="00E07E14" w:rsidRPr="007A718F" w:rsidRDefault="00E07E14"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sidRPr="007A718F">
        <w:rPr>
          <w:rFonts w:ascii="Times New Roman" w:hAnsi="Times New Roman" w:cs="Times New Roman"/>
          <w:sz w:val="24"/>
          <w:szCs w:val="24"/>
          <w:lang w:val="uk-UA"/>
        </w:rPr>
        <w:t>З метою сприяння комфортного, позитивного психологічного клімату в дитячих колективах та згуртуванню вихованців були проведені інтерактивні заняття: «Життя в злагоді з собою та іншими!». Також практичним психологом були організовані та проведені виховні бесіди разом з керівниками гуртків, секцій, студій під час яких вихованці переглянули відео матеріали на тему: «Булінг, як його розпізнати?», «Кібе</w:t>
      </w:r>
      <w:r w:rsidR="00D44EA5">
        <w:rPr>
          <w:rFonts w:ascii="Times New Roman" w:hAnsi="Times New Roman" w:cs="Times New Roman"/>
          <w:sz w:val="24"/>
          <w:szCs w:val="24"/>
          <w:lang w:val="uk-UA"/>
        </w:rPr>
        <w:t>рбулінг! Який він!». Ці відео-</w:t>
      </w:r>
      <w:r w:rsidRPr="007A718F">
        <w:rPr>
          <w:rFonts w:ascii="Times New Roman" w:hAnsi="Times New Roman" w:cs="Times New Roman"/>
          <w:sz w:val="24"/>
          <w:szCs w:val="24"/>
          <w:lang w:val="uk-UA"/>
        </w:rPr>
        <w:t>р</w:t>
      </w:r>
      <w:r w:rsidR="00D44EA5">
        <w:rPr>
          <w:rFonts w:ascii="Times New Roman" w:hAnsi="Times New Roman" w:cs="Times New Roman"/>
          <w:sz w:val="24"/>
          <w:szCs w:val="24"/>
          <w:lang w:val="uk-UA"/>
        </w:rPr>
        <w:t>оліки були розміщені в інтернет-</w:t>
      </w:r>
      <w:r w:rsidRPr="007A718F">
        <w:rPr>
          <w:rFonts w:ascii="Times New Roman" w:hAnsi="Times New Roman" w:cs="Times New Roman"/>
          <w:sz w:val="24"/>
          <w:szCs w:val="24"/>
          <w:lang w:val="uk-UA"/>
        </w:rPr>
        <w:t>групах для ознайомлення з ними батьків вихованців закладу.</w:t>
      </w:r>
    </w:p>
    <w:p w:rsidR="00E07E14" w:rsidRPr="007A718F" w:rsidRDefault="00D44EA5" w:rsidP="00E07E14">
      <w:pPr>
        <w:shd w:val="clear" w:color="auto" w:fill="FFFDFD"/>
        <w:spacing w:after="0" w:line="276" w:lineRule="auto"/>
        <w:ind w:firstLine="709"/>
        <w:contextualSpacing/>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В рамках інформаційно-</w:t>
      </w:r>
      <w:r w:rsidR="00E07E14" w:rsidRPr="007A718F">
        <w:rPr>
          <w:rFonts w:ascii="Times New Roman" w:hAnsi="Times New Roman" w:cs="Times New Roman"/>
          <w:sz w:val="24"/>
          <w:szCs w:val="24"/>
          <w:lang w:val="uk-UA"/>
        </w:rPr>
        <w:t>просвітницької роботи з питань безпечного освітнього середовища та профілактики булінгу серед всіх учасників освітнього процесу були розроблені і розміщені на сайті ЗПО «КРЦМ</w:t>
      </w:r>
      <w:r>
        <w:rPr>
          <w:rFonts w:ascii="Times New Roman" w:hAnsi="Times New Roman" w:cs="Times New Roman"/>
          <w:sz w:val="24"/>
          <w:szCs w:val="24"/>
          <w:lang w:val="uk-UA"/>
        </w:rPr>
        <w:t>таШ» та інформаційних куточках у</w:t>
      </w:r>
      <w:r w:rsidR="00E07E14" w:rsidRPr="007A718F">
        <w:rPr>
          <w:rFonts w:ascii="Times New Roman" w:hAnsi="Times New Roman" w:cs="Times New Roman"/>
          <w:sz w:val="24"/>
          <w:szCs w:val="24"/>
          <w:lang w:val="uk-UA"/>
        </w:rPr>
        <w:t xml:space="preserve"> структурних підрозділах закладу пам’ятки та рекомендац</w:t>
      </w:r>
      <w:r w:rsidR="00B17A04">
        <w:rPr>
          <w:rFonts w:ascii="Times New Roman" w:hAnsi="Times New Roman" w:cs="Times New Roman"/>
          <w:sz w:val="24"/>
          <w:szCs w:val="24"/>
          <w:lang w:val="uk-UA"/>
        </w:rPr>
        <w:t xml:space="preserve">ії для педагогів, вихованців, </w:t>
      </w:r>
      <w:r w:rsidR="00E07E14" w:rsidRPr="007A718F">
        <w:rPr>
          <w:rFonts w:ascii="Times New Roman" w:hAnsi="Times New Roman" w:cs="Times New Roman"/>
          <w:sz w:val="24"/>
          <w:szCs w:val="24"/>
          <w:lang w:val="uk-UA"/>
        </w:rPr>
        <w:t>їх батьків.</w:t>
      </w:r>
    </w:p>
    <w:p w:rsidR="00E07E14" w:rsidRPr="007A718F" w:rsidRDefault="00E07E14" w:rsidP="00E07E14">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Також особливу увага акцентували на дотримання порядку протиепідемічних дій згідно постанови МОЗ України від 22.08.2020 №50 «Про затвердження протиепідемічних заходів у закладах освіти на період карантину у зв’язку з поширенням короно вірусної хвороби COVID-19» (наявність місць для обробки антисептичними засобами, інформаційні стенди стосовно Covid-1</w:t>
      </w:r>
      <w:r w:rsidR="00C47A76">
        <w:rPr>
          <w:rFonts w:ascii="Times New Roman" w:hAnsi="Times New Roman" w:cs="Times New Roman"/>
          <w:sz w:val="24"/>
          <w:szCs w:val="24"/>
          <w:lang w:val="uk-UA"/>
        </w:rPr>
        <w:t>9, журнали температурного скрині</w:t>
      </w:r>
      <w:r w:rsidRPr="007A718F">
        <w:rPr>
          <w:rFonts w:ascii="Times New Roman" w:hAnsi="Times New Roman" w:cs="Times New Roman"/>
          <w:sz w:val="24"/>
          <w:szCs w:val="24"/>
          <w:lang w:val="uk-UA"/>
        </w:rPr>
        <w:t xml:space="preserve">нгу, тощо). З педагогічними працівниками були проведені такі заходи: </w:t>
      </w:r>
    </w:p>
    <w:p w:rsidR="00E07E14" w:rsidRPr="007A718F" w:rsidRDefault="00E07E14" w:rsidP="00E07E14">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 всі учасники освітнього процесу ЗПО «КРЦМтаШ» проінформовані про суворе виконання «Правил організації освітнього процесу в умовах адаптованого карантину» з урахуванням випадків захворювання працівників закладу; </w:t>
      </w:r>
    </w:p>
    <w:p w:rsidR="00E07E14" w:rsidRPr="007A718F" w:rsidRDefault="00E07E14" w:rsidP="00E07E14">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в усіх структурних підрозділах ЗПО «КРЦМтаШ» відповідальними особами (кураторами, керівниками) пр</w:t>
      </w:r>
      <w:r w:rsidR="00B17A04">
        <w:rPr>
          <w:rFonts w:ascii="Times New Roman" w:hAnsi="Times New Roman" w:cs="Times New Roman"/>
          <w:sz w:val="24"/>
          <w:szCs w:val="24"/>
          <w:lang w:val="uk-UA"/>
        </w:rPr>
        <w:t>оведено додатково інструктажі з протиепідемічних заходів з педагогічними працівниками</w:t>
      </w:r>
      <w:r w:rsidRPr="007A718F">
        <w:rPr>
          <w:rFonts w:ascii="Times New Roman" w:hAnsi="Times New Roman" w:cs="Times New Roman"/>
          <w:sz w:val="24"/>
          <w:szCs w:val="24"/>
          <w:lang w:val="uk-UA"/>
        </w:rPr>
        <w:t xml:space="preserve">, інструктажі з безпеки життєдіяльності </w:t>
      </w:r>
      <w:r w:rsidR="00B17A04">
        <w:rPr>
          <w:rFonts w:ascii="Times New Roman" w:hAnsi="Times New Roman" w:cs="Times New Roman"/>
          <w:sz w:val="24"/>
          <w:szCs w:val="24"/>
          <w:lang w:val="uk-UA"/>
        </w:rPr>
        <w:t>з усіма учасниками</w:t>
      </w:r>
      <w:r w:rsidRPr="007A718F">
        <w:rPr>
          <w:rFonts w:ascii="Times New Roman" w:hAnsi="Times New Roman" w:cs="Times New Roman"/>
          <w:sz w:val="24"/>
          <w:szCs w:val="24"/>
          <w:lang w:val="uk-UA"/>
        </w:rPr>
        <w:t xml:space="preserve"> освітнього процесу </w:t>
      </w:r>
      <w:r w:rsidRPr="007A718F">
        <w:rPr>
          <w:rFonts w:ascii="Times New Roman" w:hAnsi="Times New Roman" w:cs="Times New Roman"/>
          <w:sz w:val="24"/>
          <w:szCs w:val="24"/>
          <w:lang w:val="uk-UA"/>
        </w:rPr>
        <w:lastRenderedPageBreak/>
        <w:t xml:space="preserve">щодо безпеки життєдіяльності під час навчального року та опалювального сезону про дотримання обмежень задля запобігання поширення гострої респіраторної хвороби СОVID -19 спричиненої коронавірусом SARS-CoV-2 за відповідними інструкціями з реєстрацією у журналах; </w:t>
      </w:r>
    </w:p>
    <w:p w:rsidR="00E07E14" w:rsidRPr="007A718F" w:rsidRDefault="00E07E14" w:rsidP="00E07E14">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у кожному структурному підрозділі ЗПО «КРЦМтаШ» створено протиепідемічні куточки, в наявності а</w:t>
      </w:r>
      <w:r w:rsidR="00C47A76">
        <w:rPr>
          <w:rFonts w:ascii="Times New Roman" w:hAnsi="Times New Roman" w:cs="Times New Roman"/>
          <w:sz w:val="24"/>
          <w:szCs w:val="24"/>
          <w:lang w:val="uk-UA"/>
        </w:rPr>
        <w:t>н</w:t>
      </w:r>
      <w:r w:rsidR="00B17A04">
        <w:rPr>
          <w:rFonts w:ascii="Times New Roman" w:hAnsi="Times New Roman" w:cs="Times New Roman"/>
          <w:sz w:val="24"/>
          <w:szCs w:val="24"/>
          <w:lang w:val="uk-UA"/>
        </w:rPr>
        <w:t>тисептики, 5-</w:t>
      </w:r>
      <w:r w:rsidRPr="007A718F">
        <w:rPr>
          <w:rFonts w:ascii="Times New Roman" w:hAnsi="Times New Roman" w:cs="Times New Roman"/>
          <w:sz w:val="24"/>
          <w:szCs w:val="24"/>
          <w:lang w:val="uk-UA"/>
        </w:rPr>
        <w:t xml:space="preserve">денний (та1-денний) запас ЗІЗ (масок); </w:t>
      </w:r>
    </w:p>
    <w:p w:rsidR="00E07E14" w:rsidRPr="007A718F" w:rsidRDefault="00E07E14" w:rsidP="00E07E14">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було проведено тематичні профілактичні заходи відео-уроки, презентації, мультпокази: «Профілактика коронавірусу», «Профілактика захворювань на туберкульоз», «Корисні підказки. Імунітет», «Стоп застуда», «Охоронці здоров’я» , «Поради мудрої сови. Хвороби.», «Наука для дітей. Лімфоцити», «Вакцинація - запорука здоров’я дитини», «Про коронавірус», «Як захиститися від коронавірусу», «Що треба знати про коронавірус», «Що таке віруси та як захиститися від них», відео та аудіо-казки для дітей молодшої вікової категорії «Казка про Коронавірус», «Історія про Коронавірус» та ін..</w:t>
      </w:r>
    </w:p>
    <w:p w:rsidR="00E07E14" w:rsidRPr="007A718F" w:rsidRDefault="00E07E14" w:rsidP="00E07E14">
      <w:pPr>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 метою об’єднання педагогів та творчої, патріотично </w:t>
      </w:r>
      <w:r w:rsidR="00B17A04">
        <w:rPr>
          <w:rFonts w:ascii="Times New Roman" w:hAnsi="Times New Roman" w:cs="Times New Roman"/>
          <w:sz w:val="24"/>
          <w:szCs w:val="24"/>
          <w:lang w:val="uk-UA"/>
        </w:rPr>
        <w:t>в</w:t>
      </w:r>
      <w:r w:rsidRPr="007A718F">
        <w:rPr>
          <w:rFonts w:ascii="Times New Roman" w:hAnsi="Times New Roman" w:cs="Times New Roman"/>
          <w:sz w:val="24"/>
          <w:szCs w:val="24"/>
          <w:lang w:val="uk-UA"/>
        </w:rPr>
        <w:t>мотивованої учнівської молоді, залучення до волонтерської благодійної роботи, удосконалення змісту і засобів національно-патріотичного виховання підрост</w:t>
      </w:r>
      <w:r w:rsidR="00B17A04">
        <w:rPr>
          <w:rFonts w:ascii="Times New Roman" w:hAnsi="Times New Roman" w:cs="Times New Roman"/>
          <w:sz w:val="24"/>
          <w:szCs w:val="24"/>
          <w:lang w:val="uk-UA"/>
        </w:rPr>
        <w:t>аючого покоління була створена т</w:t>
      </w:r>
      <w:r w:rsidRPr="007A718F">
        <w:rPr>
          <w:rFonts w:ascii="Times New Roman" w:hAnsi="Times New Roman" w:cs="Times New Roman"/>
          <w:sz w:val="24"/>
          <w:szCs w:val="24"/>
          <w:lang w:val="uk-UA"/>
        </w:rPr>
        <w:t>ворча арт-майстерня та налагоджені контакті безпосередньо з військовими та благодійними фондами.</w:t>
      </w:r>
    </w:p>
    <w:p w:rsidR="00E07E14" w:rsidRPr="007A718F" w:rsidRDefault="00E07E14" w:rsidP="00E07E14">
      <w:pPr>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Упродовж навчального року були проведені різна заходи, на я</w:t>
      </w:r>
      <w:r w:rsidR="00C47A76">
        <w:rPr>
          <w:rFonts w:ascii="Times New Roman" w:hAnsi="Times New Roman" w:cs="Times New Roman"/>
          <w:sz w:val="24"/>
          <w:szCs w:val="24"/>
          <w:lang w:val="uk-UA"/>
        </w:rPr>
        <w:t>ких особлива увага зверталася на</w:t>
      </w:r>
      <w:r w:rsidRPr="007A718F">
        <w:rPr>
          <w:rFonts w:ascii="Times New Roman" w:hAnsi="Times New Roman" w:cs="Times New Roman"/>
          <w:sz w:val="24"/>
          <w:szCs w:val="24"/>
          <w:lang w:val="uk-UA"/>
        </w:rPr>
        <w:t xml:space="preserve"> виховання у гуртківців  патріо</w:t>
      </w:r>
      <w:r w:rsidR="00E868EB">
        <w:rPr>
          <w:rFonts w:ascii="Times New Roman" w:hAnsi="Times New Roman" w:cs="Times New Roman"/>
          <w:sz w:val="24"/>
          <w:szCs w:val="24"/>
          <w:lang w:val="uk-UA"/>
        </w:rPr>
        <w:t>тизму, національної свідомості:</w:t>
      </w:r>
      <w:r w:rsidRPr="007A718F">
        <w:rPr>
          <w:rFonts w:ascii="Times New Roman" w:hAnsi="Times New Roman" w:cs="Times New Roman"/>
          <w:sz w:val="24"/>
          <w:szCs w:val="24"/>
          <w:lang w:val="uk-UA"/>
        </w:rPr>
        <w:t xml:space="preserve">     </w:t>
      </w:r>
    </w:p>
    <w:p w:rsidR="00E07E14" w:rsidRPr="007A718F" w:rsidRDefault="00E868EB" w:rsidP="00E07E14">
      <w:pPr>
        <w:pStyle w:val="a8"/>
        <w:numPr>
          <w:ilvl w:val="0"/>
          <w:numId w:val="10"/>
        </w:numPr>
        <w:spacing w:after="0"/>
        <w:ind w:left="0" w:firstLine="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Міський благодійний фестиваль</w:t>
      </w:r>
      <w:r w:rsidR="00E07E14" w:rsidRPr="007A718F">
        <w:rPr>
          <w:rFonts w:ascii="Times New Roman" w:hAnsi="Times New Roman" w:cs="Times New Roman"/>
          <w:sz w:val="24"/>
          <w:szCs w:val="24"/>
          <w:lang w:val="uk-UA"/>
        </w:rPr>
        <w:t xml:space="preserve"> «Добро починається з тебе». Мета: написання до вихованцям святкові листи підтримки з побажаннями до дня Святого Миколая, Різдва та Нового року, що будуть адресовані дітям, які проходять курс лікування у дитячій обласній лікарні (гематологічне відділення) та воїнам зі Збройних Сил України, які знаходяться в зоні бойових дій.</w:t>
      </w:r>
    </w:p>
    <w:p w:rsidR="00E07E14" w:rsidRPr="007A718F" w:rsidRDefault="00E07E14" w:rsidP="00E07E14">
      <w:pPr>
        <w:pStyle w:val="a8"/>
        <w:numPr>
          <w:ilvl w:val="0"/>
          <w:numId w:val="10"/>
        </w:numPr>
        <w:spacing w:after="0"/>
        <w:ind w:left="0" w:firstLine="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Ініціатива «М’яко та тепло». Мета: створення тепленьких вовняних шарфиків та шкарпеток з патріотичним оформленням. </w:t>
      </w:r>
    </w:p>
    <w:p w:rsidR="00E07E14" w:rsidRPr="007A718F" w:rsidRDefault="00E07E14" w:rsidP="00E07E14">
      <w:pPr>
        <w:pStyle w:val="a8"/>
        <w:ind w:left="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Під час зими ці теплі речі дуже швидко розійшлися серед захисників та захисниць.</w:t>
      </w:r>
    </w:p>
    <w:p w:rsidR="00E07E14" w:rsidRPr="007A718F" w:rsidRDefault="00E07E14" w:rsidP="00E07E14">
      <w:pPr>
        <w:pStyle w:val="a8"/>
        <w:numPr>
          <w:ilvl w:val="0"/>
          <w:numId w:val="10"/>
        </w:numPr>
        <w:spacing w:after="0"/>
        <w:ind w:left="0" w:firstLine="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Акція «Смаколик для воїна». Мета: виготовлення кондитерських виробів власного виробництва. Акція набула широкого розголосу</w:t>
      </w:r>
    </w:p>
    <w:p w:rsidR="00E07E14" w:rsidRPr="002227E2" w:rsidRDefault="00E07E14" w:rsidP="00E07E14">
      <w:pPr>
        <w:pStyle w:val="a8"/>
        <w:numPr>
          <w:ilvl w:val="0"/>
          <w:numId w:val="11"/>
        </w:numPr>
        <w:spacing w:after="0"/>
        <w:ind w:left="0" w:firstLine="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Акція «Великодній кошик». Мета: виготовлення паски і солодощів для наших героїв.</w:t>
      </w:r>
    </w:p>
    <w:p w:rsidR="00E07E14" w:rsidRPr="007A718F" w:rsidRDefault="00E07E14" w:rsidP="00E07E14">
      <w:pPr>
        <w:pStyle w:val="a8"/>
        <w:ind w:left="0"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Для підняття бойового духу та підтримки ментального здоров’я  захисників та захисниці підростаюче покоління разом з педагогами закладу створ</w:t>
      </w:r>
      <w:r w:rsidR="00E868EB">
        <w:rPr>
          <w:rFonts w:ascii="Times New Roman" w:hAnsi="Times New Roman" w:cs="Times New Roman"/>
          <w:sz w:val="24"/>
          <w:szCs w:val="24"/>
          <w:lang w:val="uk-UA"/>
        </w:rPr>
        <w:t>ю</w:t>
      </w:r>
      <w:r w:rsidRPr="007A718F">
        <w:rPr>
          <w:rFonts w:ascii="Times New Roman" w:hAnsi="Times New Roman" w:cs="Times New Roman"/>
          <w:sz w:val="24"/>
          <w:szCs w:val="24"/>
          <w:lang w:val="uk-UA"/>
        </w:rPr>
        <w:t>ють малюнки, ляльки-мот</w:t>
      </w:r>
      <w:r>
        <w:rPr>
          <w:rFonts w:ascii="Times New Roman" w:hAnsi="Times New Roman" w:cs="Times New Roman"/>
          <w:sz w:val="24"/>
          <w:szCs w:val="24"/>
          <w:lang w:val="uk-UA"/>
        </w:rPr>
        <w:t>анки, браслети, стрічки, оберег</w:t>
      </w:r>
      <w:r w:rsidRPr="007A718F">
        <w:rPr>
          <w:rFonts w:ascii="Times New Roman" w:hAnsi="Times New Roman" w:cs="Times New Roman"/>
          <w:sz w:val="24"/>
          <w:szCs w:val="24"/>
          <w:lang w:val="uk-UA"/>
        </w:rPr>
        <w:t>и-талісмани, сувеніри, листи та листівки.</w:t>
      </w:r>
    </w:p>
    <w:p w:rsidR="00B17A04" w:rsidRPr="007B199F" w:rsidRDefault="00B17A04" w:rsidP="007B199F">
      <w:pPr>
        <w:pStyle w:val="a8"/>
        <w:ind w:left="0" w:firstLine="567"/>
        <w:jc w:val="both"/>
        <w:rPr>
          <w:rFonts w:ascii="Times New Roman" w:hAnsi="Times New Roman" w:cs="Times New Roman"/>
          <w:sz w:val="24"/>
          <w:szCs w:val="24"/>
          <w:lang w:val="uk-UA"/>
        </w:rPr>
      </w:pPr>
      <w:r w:rsidRPr="007B199F">
        <w:rPr>
          <w:rFonts w:ascii="Times New Roman" w:hAnsi="Times New Roman" w:cs="Times New Roman"/>
          <w:sz w:val="24"/>
          <w:szCs w:val="24"/>
          <w:lang w:val="uk-UA"/>
        </w:rPr>
        <w:t>Заклад співпрацює з Благодійною організацією</w:t>
      </w:r>
      <w:r w:rsidRPr="007B199F">
        <w:rPr>
          <w:rFonts w:ascii="Times New Roman" w:hAnsi="Times New Roman" w:cs="Times New Roman"/>
          <w:sz w:val="24"/>
          <w:szCs w:val="24"/>
          <w:lang w:val="uk-UA"/>
        </w:rPr>
        <w:t xml:space="preserve"> «Землячки. </w:t>
      </w:r>
      <w:r w:rsidRPr="007B199F">
        <w:rPr>
          <w:rFonts w:ascii="Times New Roman" w:hAnsi="Times New Roman" w:cs="Times New Roman"/>
          <w:sz w:val="24"/>
          <w:szCs w:val="24"/>
        </w:rPr>
        <w:t>Ukrainian</w:t>
      </w:r>
      <w:r w:rsidRPr="007B199F">
        <w:rPr>
          <w:rFonts w:ascii="Times New Roman" w:hAnsi="Times New Roman" w:cs="Times New Roman"/>
          <w:sz w:val="24"/>
          <w:szCs w:val="24"/>
          <w:lang w:val="uk-UA"/>
        </w:rPr>
        <w:t xml:space="preserve"> </w:t>
      </w:r>
      <w:r w:rsidRPr="007B199F">
        <w:rPr>
          <w:rFonts w:ascii="Times New Roman" w:hAnsi="Times New Roman" w:cs="Times New Roman"/>
          <w:sz w:val="24"/>
          <w:szCs w:val="24"/>
        </w:rPr>
        <w:t>Front</w:t>
      </w:r>
      <w:r w:rsidRPr="007B199F">
        <w:rPr>
          <w:rFonts w:ascii="Times New Roman" w:hAnsi="Times New Roman" w:cs="Times New Roman"/>
          <w:sz w:val="24"/>
          <w:szCs w:val="24"/>
          <w:lang w:val="uk-UA"/>
        </w:rPr>
        <w:t xml:space="preserve">», </w:t>
      </w:r>
      <w:r w:rsidR="007B199F" w:rsidRPr="007B199F">
        <w:rPr>
          <w:rFonts w:ascii="Times New Roman" w:hAnsi="Times New Roman" w:cs="Times New Roman"/>
          <w:sz w:val="24"/>
          <w:szCs w:val="24"/>
          <w:lang w:val="uk-UA"/>
        </w:rPr>
        <w:t>Благодійним</w:t>
      </w:r>
      <w:r w:rsidRPr="007B199F">
        <w:rPr>
          <w:rFonts w:ascii="Times New Roman" w:hAnsi="Times New Roman" w:cs="Times New Roman"/>
          <w:sz w:val="24"/>
          <w:szCs w:val="24"/>
          <w:lang w:val="uk-UA"/>
        </w:rPr>
        <w:t xml:space="preserve"> фонд</w:t>
      </w:r>
      <w:r w:rsidR="007B199F" w:rsidRPr="007B199F">
        <w:rPr>
          <w:rFonts w:ascii="Times New Roman" w:hAnsi="Times New Roman" w:cs="Times New Roman"/>
          <w:sz w:val="24"/>
          <w:szCs w:val="24"/>
          <w:lang w:val="uk-UA"/>
        </w:rPr>
        <w:t>ом</w:t>
      </w:r>
      <w:r w:rsidRPr="007B199F">
        <w:rPr>
          <w:rFonts w:ascii="Times New Roman" w:hAnsi="Times New Roman" w:cs="Times New Roman"/>
          <w:sz w:val="24"/>
          <w:szCs w:val="24"/>
          <w:lang w:val="uk-UA"/>
        </w:rPr>
        <w:t xml:space="preserve"> «Толока Запоріжжя»</w:t>
      </w:r>
      <w:r w:rsidR="007B199F" w:rsidRPr="007B199F">
        <w:rPr>
          <w:rFonts w:ascii="Times New Roman" w:hAnsi="Times New Roman" w:cs="Times New Roman"/>
          <w:sz w:val="24"/>
          <w:szCs w:val="24"/>
          <w:lang w:val="uk-UA"/>
        </w:rPr>
        <w:t>, Благодійною організацією</w:t>
      </w:r>
      <w:r w:rsidR="007B199F" w:rsidRPr="007B199F">
        <w:rPr>
          <w:rFonts w:ascii="Times New Roman" w:hAnsi="Times New Roman" w:cs="Times New Roman"/>
          <w:sz w:val="24"/>
          <w:szCs w:val="24"/>
          <w:lang w:val="uk-UA"/>
        </w:rPr>
        <w:t xml:space="preserve"> «</w:t>
      </w:r>
      <w:r w:rsidR="007B199F" w:rsidRPr="007B199F">
        <w:rPr>
          <w:rFonts w:ascii="Times New Roman" w:hAnsi="Times New Roman" w:cs="Times New Roman"/>
          <w:sz w:val="24"/>
          <w:szCs w:val="24"/>
          <w:lang w:val="en-US"/>
        </w:rPr>
        <w:t>Help</w:t>
      </w:r>
      <w:r w:rsidR="007B199F" w:rsidRPr="007B199F">
        <w:rPr>
          <w:rFonts w:ascii="Times New Roman" w:hAnsi="Times New Roman" w:cs="Times New Roman"/>
          <w:sz w:val="24"/>
          <w:szCs w:val="24"/>
          <w:lang w:val="uk-UA"/>
        </w:rPr>
        <w:t xml:space="preserve"> </w:t>
      </w:r>
      <w:r w:rsidR="007B199F" w:rsidRPr="007B199F">
        <w:rPr>
          <w:rFonts w:ascii="Times New Roman" w:hAnsi="Times New Roman" w:cs="Times New Roman"/>
          <w:sz w:val="24"/>
          <w:szCs w:val="24"/>
          <w:lang w:val="en-US"/>
        </w:rPr>
        <w:t>Zaporozhye</w:t>
      </w:r>
      <w:r w:rsidR="007B199F" w:rsidRPr="007B199F">
        <w:rPr>
          <w:rFonts w:ascii="Times New Roman" w:hAnsi="Times New Roman" w:cs="Times New Roman"/>
          <w:sz w:val="24"/>
          <w:szCs w:val="24"/>
          <w:lang w:val="uk-UA"/>
        </w:rPr>
        <w:t>»</w:t>
      </w:r>
      <w:r w:rsidR="007B199F" w:rsidRPr="007B199F">
        <w:rPr>
          <w:rFonts w:ascii="Times New Roman" w:hAnsi="Times New Roman" w:cs="Times New Roman"/>
          <w:sz w:val="24"/>
          <w:szCs w:val="24"/>
          <w:lang w:val="uk-UA"/>
        </w:rPr>
        <w:t>,</w:t>
      </w:r>
      <w:r w:rsidR="007B199F" w:rsidRPr="007B199F">
        <w:rPr>
          <w:rFonts w:ascii="Times New Roman" w:hAnsi="Times New Roman" w:cs="Times New Roman"/>
          <w:sz w:val="24"/>
          <w:szCs w:val="24"/>
          <w:lang w:val="uk-UA"/>
        </w:rPr>
        <w:t xml:space="preserve"> </w:t>
      </w:r>
      <w:r w:rsidR="007B199F" w:rsidRPr="007B199F">
        <w:rPr>
          <w:rFonts w:ascii="Times New Roman" w:hAnsi="Times New Roman" w:cs="Times New Roman"/>
          <w:sz w:val="24"/>
          <w:szCs w:val="24"/>
          <w:lang w:val="uk-UA"/>
        </w:rPr>
        <w:t>донецькою окремою бригадою</w:t>
      </w:r>
      <w:r w:rsidRPr="007B199F">
        <w:rPr>
          <w:rFonts w:ascii="Times New Roman" w:hAnsi="Times New Roman" w:cs="Times New Roman"/>
          <w:sz w:val="24"/>
          <w:szCs w:val="24"/>
          <w:lang w:val="uk-UA"/>
        </w:rPr>
        <w:t xml:space="preserve"> Сил територіальної оборони (109 бригада – 104, 105, 106, 107, 109 батальйон). </w:t>
      </w:r>
    </w:p>
    <w:p w:rsidR="00B17A04" w:rsidRPr="007A718F" w:rsidRDefault="00B17A04" w:rsidP="00B17A04">
      <w:pPr>
        <w:spacing w:after="0" w:line="276"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Колектив </w:t>
      </w:r>
      <w:r w:rsidRPr="007A718F">
        <w:rPr>
          <w:rFonts w:ascii="Times New Roman" w:hAnsi="Times New Roman" w:cs="Times New Roman"/>
          <w:sz w:val="24"/>
          <w:szCs w:val="24"/>
          <w:lang w:val="uk-UA"/>
        </w:rPr>
        <w:t>ЗПО «КРЦМтаШ» отримав Подяку від військовослужбових в/ч А7037 за людяність, безкорисливу працю, за підримку бійців ТрО Донецької бригади на передовій.</w:t>
      </w:r>
    </w:p>
    <w:p w:rsidR="00E07E14" w:rsidRDefault="00E07E14" w:rsidP="00E07E14">
      <w:pPr>
        <w:spacing w:after="0" w:line="276" w:lineRule="auto"/>
        <w:contextualSpacing/>
        <w:jc w:val="both"/>
        <w:rPr>
          <w:rFonts w:ascii="Times New Roman" w:hAnsi="Times New Roman" w:cs="Times New Roman"/>
          <w:sz w:val="24"/>
          <w:szCs w:val="24"/>
          <w:lang w:val="uk-UA"/>
        </w:rPr>
      </w:pPr>
    </w:p>
    <w:p w:rsidR="00E4080B" w:rsidRPr="007A718F" w:rsidRDefault="00E4080B" w:rsidP="007A718F">
      <w:pPr>
        <w:spacing w:after="0" w:line="276" w:lineRule="auto"/>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Кадрове забезпечення ЗПО «КЦМтаШ»</w:t>
      </w:r>
    </w:p>
    <w:p w:rsidR="00E4080B" w:rsidRPr="007A718F" w:rsidRDefault="00E4080B" w:rsidP="007A718F">
      <w:pPr>
        <w:pStyle w:val="a4"/>
        <w:shd w:val="clear" w:color="auto" w:fill="FFFFFF"/>
        <w:spacing w:before="0" w:beforeAutospacing="0" w:after="0" w:afterAutospacing="0" w:line="276" w:lineRule="auto"/>
        <w:ind w:firstLine="708"/>
        <w:jc w:val="both"/>
        <w:rPr>
          <w:b/>
        </w:rPr>
      </w:pPr>
      <w:r w:rsidRPr="007A718F">
        <w:t xml:space="preserve">Найважливішим здобутком та візитною карткою освітнього закладу є кадровий потенціал. </w:t>
      </w:r>
      <w:r w:rsidRPr="007A718F">
        <w:rPr>
          <w:color w:val="000000"/>
        </w:rPr>
        <w:t>Педагогічний склад закладу відрізняється високими професійними якостями і стабільністю. Кожному педагогу притаманні високий професіоналізм, постійне вдосконалення майстерності, а головне - любов до дітей і відданість обраній професії</w:t>
      </w:r>
      <w:r w:rsidRPr="007A718F">
        <w:t xml:space="preserve">. Станом на 30 травня 2023 року кількісний та якісний склад ЗПО «КРЦМтаШ» наступний: </w:t>
      </w:r>
    </w:p>
    <w:p w:rsidR="00E4080B" w:rsidRPr="007A718F" w:rsidRDefault="00E4080B" w:rsidP="007A718F">
      <w:pPr>
        <w:pStyle w:val="a4"/>
        <w:numPr>
          <w:ilvl w:val="0"/>
          <w:numId w:val="3"/>
        </w:numPr>
        <w:shd w:val="clear" w:color="auto" w:fill="FFFFFF"/>
        <w:spacing w:before="0" w:beforeAutospacing="0" w:after="0" w:afterAutospacing="0" w:line="276" w:lineRule="auto"/>
      </w:pPr>
      <w:r w:rsidRPr="007A718F">
        <w:lastRenderedPageBreak/>
        <w:t xml:space="preserve">педагогічних працівників </w:t>
      </w:r>
      <w:r w:rsidR="00E868EB">
        <w:t>(в т.ч. сумісники</w:t>
      </w:r>
      <w:r w:rsidR="00E14DB6" w:rsidRPr="007A718F">
        <w:t>)</w:t>
      </w:r>
      <w:r w:rsidR="00BC21F5" w:rsidRPr="007A718F">
        <w:t xml:space="preserve"> – 63</w:t>
      </w:r>
      <w:r w:rsidRPr="007A718F">
        <w:t xml:space="preserve"> осіб</w:t>
      </w:r>
    </w:p>
    <w:p w:rsidR="00E4080B" w:rsidRPr="007A718F" w:rsidRDefault="00BC21F5" w:rsidP="007A718F">
      <w:pPr>
        <w:pStyle w:val="a4"/>
        <w:numPr>
          <w:ilvl w:val="0"/>
          <w:numId w:val="3"/>
        </w:numPr>
        <w:shd w:val="clear" w:color="auto" w:fill="FFFFFF"/>
        <w:spacing w:before="0" w:beforeAutospacing="0" w:after="0" w:afterAutospacing="0" w:line="276" w:lineRule="auto"/>
      </w:pPr>
      <w:r w:rsidRPr="007A718F">
        <w:t>технічний персонал – 30</w:t>
      </w:r>
      <w:r w:rsidR="00E4080B" w:rsidRPr="007A718F">
        <w:t xml:space="preserve"> осіб</w:t>
      </w:r>
    </w:p>
    <w:p w:rsidR="00E4080B" w:rsidRPr="007A718F" w:rsidRDefault="00BC21F5" w:rsidP="007A718F">
      <w:pPr>
        <w:pStyle w:val="a4"/>
        <w:numPr>
          <w:ilvl w:val="0"/>
          <w:numId w:val="3"/>
        </w:numPr>
        <w:shd w:val="clear" w:color="auto" w:fill="FFFFFF"/>
        <w:spacing w:before="0" w:beforeAutospacing="0" w:after="0" w:afterAutospacing="0" w:line="276" w:lineRule="auto"/>
      </w:pPr>
      <w:r w:rsidRPr="007A718F">
        <w:t xml:space="preserve"> </w:t>
      </w:r>
      <w:r w:rsidR="00E4080B" w:rsidRPr="007A718F">
        <w:t>«Відмінник освіти» - 2</w:t>
      </w:r>
      <w:r w:rsidR="00E14DB6" w:rsidRPr="007A718F">
        <w:t xml:space="preserve"> особи</w:t>
      </w:r>
    </w:p>
    <w:p w:rsidR="00E4080B" w:rsidRPr="007A718F" w:rsidRDefault="00E4080B" w:rsidP="007A718F">
      <w:pPr>
        <w:pStyle w:val="a4"/>
        <w:numPr>
          <w:ilvl w:val="0"/>
          <w:numId w:val="3"/>
        </w:numPr>
        <w:shd w:val="clear" w:color="auto" w:fill="FFFFFF"/>
        <w:spacing w:before="0" w:beforeAutospacing="0" w:after="0" w:afterAutospacing="0" w:line="276" w:lineRule="auto"/>
      </w:pPr>
      <w:r w:rsidRPr="007A718F">
        <w:t>керівник гуртка-методист - 6</w:t>
      </w:r>
      <w:r w:rsidR="00E14DB6" w:rsidRPr="007A718F">
        <w:t xml:space="preserve"> осіб</w:t>
      </w:r>
    </w:p>
    <w:p w:rsidR="00E4080B" w:rsidRPr="007A718F" w:rsidRDefault="00E4080B" w:rsidP="007A718F">
      <w:pPr>
        <w:pStyle w:val="a4"/>
        <w:numPr>
          <w:ilvl w:val="0"/>
          <w:numId w:val="3"/>
        </w:numPr>
        <w:shd w:val="clear" w:color="auto" w:fill="FFFFFF"/>
        <w:spacing w:before="0" w:beforeAutospacing="0" w:after="0" w:afterAutospacing="0" w:line="276" w:lineRule="auto"/>
      </w:pPr>
      <w:r w:rsidRPr="007A718F">
        <w:t>заслужений тренер України - 1</w:t>
      </w:r>
      <w:r w:rsidR="00E14DB6" w:rsidRPr="007A718F">
        <w:t xml:space="preserve"> особи</w:t>
      </w:r>
    </w:p>
    <w:p w:rsidR="00E4080B" w:rsidRPr="007A718F" w:rsidRDefault="00E4080B" w:rsidP="007A718F">
      <w:pPr>
        <w:pStyle w:val="a4"/>
        <w:numPr>
          <w:ilvl w:val="0"/>
          <w:numId w:val="3"/>
        </w:numPr>
        <w:shd w:val="clear" w:color="auto" w:fill="FFFFFF"/>
        <w:spacing w:before="0" w:beforeAutospacing="0" w:after="0" w:afterAutospacing="0" w:line="276" w:lineRule="auto"/>
      </w:pPr>
      <w:r w:rsidRPr="007A718F">
        <w:t>майстер спорту – 6</w:t>
      </w:r>
      <w:r w:rsidR="00E14DB6" w:rsidRPr="007A718F">
        <w:t xml:space="preserve"> осіб</w:t>
      </w:r>
    </w:p>
    <w:p w:rsidR="00E4080B" w:rsidRPr="007A718F" w:rsidRDefault="00E4080B" w:rsidP="007A718F">
      <w:pPr>
        <w:pStyle w:val="a4"/>
        <w:numPr>
          <w:ilvl w:val="0"/>
          <w:numId w:val="3"/>
        </w:numPr>
        <w:shd w:val="clear" w:color="auto" w:fill="FFFFFF"/>
        <w:spacing w:before="0" w:beforeAutospacing="0" w:after="0" w:afterAutospacing="0" w:line="276" w:lineRule="auto"/>
      </w:pPr>
      <w:r w:rsidRPr="007A718F">
        <w:t xml:space="preserve">майстер спорту міжнародного класу </w:t>
      </w:r>
      <w:r w:rsidR="00F5136B" w:rsidRPr="007A718F">
        <w:t>–</w:t>
      </w:r>
      <w:r w:rsidRPr="007A718F">
        <w:t xml:space="preserve"> 1</w:t>
      </w:r>
      <w:r w:rsidR="00E14DB6" w:rsidRPr="007A718F">
        <w:t xml:space="preserve"> особа</w:t>
      </w:r>
    </w:p>
    <w:p w:rsidR="00F5136B" w:rsidRPr="007A718F" w:rsidRDefault="00BC21F5" w:rsidP="007A718F">
      <w:pPr>
        <w:pStyle w:val="a4"/>
        <w:shd w:val="clear" w:color="auto" w:fill="FFFFFF"/>
        <w:spacing w:before="0" w:beforeAutospacing="0" w:after="0" w:afterAutospacing="0" w:line="276" w:lineRule="auto"/>
        <w:ind w:firstLine="360"/>
      </w:pPr>
      <w:r w:rsidRPr="007A718F">
        <w:t>Всі педагогічні працівники мають відповідний рівень освіти, володіють фаховою майстерністю та постійно підвищують її за рахунок самоосвіти, участі в конкурсах різних рівнів тощо (див.діаграми)</w:t>
      </w:r>
      <w:r w:rsidR="00E868EB">
        <w:t>:</w:t>
      </w:r>
    </w:p>
    <w:p w:rsidR="00BC21F5" w:rsidRPr="007A718F" w:rsidRDefault="00BC21F5" w:rsidP="007A718F">
      <w:pPr>
        <w:pStyle w:val="a4"/>
        <w:shd w:val="clear" w:color="auto" w:fill="FFFFFF"/>
        <w:spacing w:before="0" w:beforeAutospacing="0" w:after="0" w:afterAutospacing="0" w:line="276" w:lineRule="auto"/>
        <w:ind w:firstLine="360"/>
      </w:pPr>
    </w:p>
    <w:p w:rsidR="00F5136B" w:rsidRPr="007A718F" w:rsidRDefault="00F5136B" w:rsidP="007A718F">
      <w:pPr>
        <w:pStyle w:val="a4"/>
        <w:shd w:val="clear" w:color="auto" w:fill="FFFFFF"/>
        <w:spacing w:before="0" w:beforeAutospacing="0" w:after="0" w:afterAutospacing="0" w:line="276" w:lineRule="auto"/>
        <w:jc w:val="center"/>
      </w:pPr>
      <w:r w:rsidRPr="007A718F">
        <w:t>За освітньо-кваліфікаційним рівнем</w:t>
      </w:r>
    </w:p>
    <w:p w:rsidR="00BC21F5" w:rsidRPr="007A718F" w:rsidRDefault="00BC21F5" w:rsidP="00FB3EA7">
      <w:pPr>
        <w:pStyle w:val="a4"/>
        <w:shd w:val="clear" w:color="auto" w:fill="FFFFFF"/>
        <w:spacing w:before="0" w:beforeAutospacing="0" w:after="0" w:afterAutospacing="0" w:line="276" w:lineRule="auto"/>
        <w:jc w:val="center"/>
      </w:pPr>
      <w:r w:rsidRPr="007A718F">
        <w:rPr>
          <w:noProof/>
          <w:lang w:val="ru-RU" w:eastAsia="ru-RU"/>
        </w:rPr>
        <w:drawing>
          <wp:inline distT="0" distB="0" distL="0" distR="0">
            <wp:extent cx="4933950" cy="30765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B3EA7" w:rsidRDefault="00FB3EA7" w:rsidP="007B199F">
      <w:pPr>
        <w:pStyle w:val="a4"/>
        <w:shd w:val="clear" w:color="auto" w:fill="FFFFFF"/>
        <w:spacing w:before="0" w:beforeAutospacing="0" w:after="0" w:afterAutospacing="0" w:line="276" w:lineRule="auto"/>
      </w:pPr>
    </w:p>
    <w:p w:rsidR="00F5136B" w:rsidRPr="007A718F" w:rsidRDefault="00F5136B" w:rsidP="007A718F">
      <w:pPr>
        <w:pStyle w:val="a4"/>
        <w:shd w:val="clear" w:color="auto" w:fill="FFFFFF"/>
        <w:spacing w:before="0" w:beforeAutospacing="0" w:after="0" w:afterAutospacing="0" w:line="276" w:lineRule="auto"/>
        <w:jc w:val="center"/>
      </w:pPr>
      <w:r w:rsidRPr="007A718F">
        <w:t>За стажем роботи</w:t>
      </w:r>
    </w:p>
    <w:p w:rsidR="00BC21F5" w:rsidRPr="007A718F" w:rsidRDefault="00BC21F5" w:rsidP="00FB3EA7">
      <w:pPr>
        <w:pStyle w:val="a4"/>
        <w:shd w:val="clear" w:color="auto" w:fill="FFFFFF"/>
        <w:spacing w:before="0" w:beforeAutospacing="0" w:after="0" w:afterAutospacing="0" w:line="276" w:lineRule="auto"/>
        <w:jc w:val="center"/>
      </w:pPr>
      <w:r w:rsidRPr="007A718F">
        <w:rPr>
          <w:noProof/>
          <w:lang w:val="ru-RU" w:eastAsia="ru-RU"/>
        </w:rPr>
        <w:drawing>
          <wp:inline distT="0" distB="0" distL="0" distR="0">
            <wp:extent cx="4924425" cy="30003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5136B" w:rsidRPr="007A718F" w:rsidRDefault="00F5136B" w:rsidP="007A718F">
      <w:pPr>
        <w:pStyle w:val="a4"/>
        <w:shd w:val="clear" w:color="auto" w:fill="FFFFFF"/>
        <w:spacing w:before="0" w:beforeAutospacing="0" w:after="0" w:afterAutospacing="0" w:line="276" w:lineRule="auto"/>
      </w:pPr>
    </w:p>
    <w:p w:rsidR="007F3101" w:rsidRPr="007A718F" w:rsidRDefault="007F3101" w:rsidP="007A718F">
      <w:pPr>
        <w:pStyle w:val="a4"/>
        <w:shd w:val="clear" w:color="auto" w:fill="FFFFFF"/>
        <w:spacing w:before="0" w:beforeAutospacing="0" w:after="0" w:afterAutospacing="0" w:line="276" w:lineRule="auto"/>
      </w:pPr>
    </w:p>
    <w:p w:rsidR="00F5136B" w:rsidRPr="007A718F" w:rsidRDefault="00F5136B" w:rsidP="007A718F">
      <w:pPr>
        <w:pStyle w:val="a4"/>
        <w:shd w:val="clear" w:color="auto" w:fill="FFFFFF"/>
        <w:spacing w:before="0" w:beforeAutospacing="0" w:after="0" w:afterAutospacing="0" w:line="276" w:lineRule="auto"/>
        <w:jc w:val="center"/>
      </w:pPr>
      <w:r w:rsidRPr="007A718F">
        <w:lastRenderedPageBreak/>
        <w:t>За тарифними розрядами</w:t>
      </w:r>
    </w:p>
    <w:p w:rsidR="007F3101" w:rsidRPr="007A718F" w:rsidRDefault="007F3101" w:rsidP="00FB3EA7">
      <w:pPr>
        <w:pStyle w:val="a4"/>
        <w:shd w:val="clear" w:color="auto" w:fill="FFFFFF"/>
        <w:spacing w:before="0" w:beforeAutospacing="0" w:after="0" w:afterAutospacing="0" w:line="276" w:lineRule="auto"/>
        <w:jc w:val="center"/>
      </w:pPr>
      <w:r w:rsidRPr="00FB3EA7">
        <w:rPr>
          <w:noProof/>
          <w:lang w:val="ru-RU" w:eastAsia="ru-RU"/>
        </w:rPr>
        <w:drawing>
          <wp:inline distT="0" distB="0" distL="0" distR="0">
            <wp:extent cx="4886325" cy="26765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5136B" w:rsidRPr="007A718F" w:rsidRDefault="00F5136B" w:rsidP="007A718F">
      <w:pPr>
        <w:pStyle w:val="a4"/>
        <w:shd w:val="clear" w:color="auto" w:fill="FFFFFF"/>
        <w:spacing w:before="0" w:beforeAutospacing="0" w:after="0" w:afterAutospacing="0" w:line="276" w:lineRule="auto"/>
      </w:pPr>
    </w:p>
    <w:p w:rsidR="00E07E14" w:rsidRPr="007A718F" w:rsidRDefault="00E07E14" w:rsidP="00E07E14">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Атестація педагогічних працівників здійснювалася відповідно до Закону України «Про освіту», «Про позашкільну освіту», «Типового положення про атестацію педагогічних працівників», затвердженого наказом Міністерства освіти і науки України від 20 грудня 2011 року № 1473 (із змінами, затвердженими наказом Міністерства освіти і науки України від 08 серпня 2013 року № 1135) (далі – Типове положення про атестацію), відповідно до наказу територіального відділу освіти Комунарського району департаменту освіти і науки Запорізької міської ради від 19.09.2022 № 232 к/тр «Про атестацію педагогічних працівників установ та закладів освіти Комунарського району у 2022/2023 навчальному році», наказу Закладу позашкільної освіти «Комунарський районний центр молоді та школярів» Запорізької міської ради від 15.09.2022 № 63-о «Про створення атестаційної комісії ЗПО «КРЦМтаШ» у 2022/2023 н.р, з метою активізації та розвитку творчої професійної діяльності педагогічних працівників, підвищення професійної відповідальності за результатами навчання і виховання дітей та підлітків, забезпечення соціального захисту педагогів та встановлення відповідності педагогічних працівників займаним посадам і рівня їхньої педагогічної кваліфікації та тарифу.</w:t>
      </w:r>
    </w:p>
    <w:p w:rsidR="00E07E14" w:rsidRPr="007A718F" w:rsidRDefault="00E07E14" w:rsidP="00E07E14">
      <w:pPr>
        <w:spacing w:after="0" w:line="276" w:lineRule="auto"/>
        <w:ind w:firstLine="708"/>
        <w:contextualSpacing/>
        <w:jc w:val="both"/>
        <w:rPr>
          <w:rFonts w:ascii="Times New Roman" w:hAnsi="Times New Roman" w:cs="Times New Roman"/>
          <w:sz w:val="24"/>
          <w:szCs w:val="24"/>
          <w:shd w:val="clear" w:color="auto" w:fill="FFFFFF"/>
          <w:lang w:val="uk-UA"/>
        </w:rPr>
      </w:pPr>
      <w:r w:rsidRPr="007A718F">
        <w:rPr>
          <w:rFonts w:ascii="Times New Roman" w:hAnsi="Times New Roman" w:cs="Times New Roman"/>
          <w:sz w:val="24"/>
          <w:szCs w:val="24"/>
          <w:lang w:val="uk-UA"/>
        </w:rPr>
        <w:t xml:space="preserve">Атестація відбувалася на основі комплексної оцінки рівня кваліфікації педагога, </w:t>
      </w:r>
      <w:r w:rsidRPr="007A718F">
        <w:rPr>
          <w:rFonts w:ascii="Times New Roman" w:hAnsi="Times New Roman" w:cs="Times New Roman"/>
          <w:sz w:val="24"/>
          <w:szCs w:val="24"/>
          <w:shd w:val="clear" w:color="auto" w:fill="FFFFFF"/>
          <w:lang w:val="uk-UA"/>
        </w:rPr>
        <w:t>результатів педагогічної діяльності шляхом вивчення навчальної документації, його участі в роботі методичних об`єднань, конкурсах, врахування результативності участі вихованців у конкурсах, турнірах, змаганнях, співбесід з педагогами, які атестуються.</w:t>
      </w:r>
    </w:p>
    <w:p w:rsidR="00E07E14" w:rsidRPr="007A718F" w:rsidRDefault="00E07E14" w:rsidP="00E07E14">
      <w:pPr>
        <w:suppressAutoHyphens/>
        <w:autoSpaceDE w:val="0"/>
        <w:autoSpaceDN w:val="0"/>
        <w:adjustRightInd w:val="0"/>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Під час атестаційного періоду здійснено психолого-методичний супровід педагогічних працівників, які атестувалися. З метою оптимізації атестаційного періоду було застосовано програму дослідження особистісних та професійних здібностей педагогічних працівників. Метою цієї програми є здійснення ефективного управління освітнім процесом та забезпечення психолого-методичного супроводу професійного та особистісного зростання педагогічних працівників, які атестуються, виявлення рівня розвитку необхідних професійних якостей, формування навичок самоаналізу, рефлексії своєї діяльності кожним педагогом. В рамках програми здійснювалася відповідна психолого-педагогічна діагностика професійних і особистісних якостей педагога, узагальнювалися результати педагогічної діяльності в між атестаційний період тощо. До програми вивчення професійної компетентності входить створення електронного педагогічного портфоліо. Всі атестаційні матеріали були розміщені на сайті закладу, що сприяло доступності та прозорості атестаційного періоду, це виявилося і досить зручним для членів атестаційної комісії, які мали змогу оцінити матеріали дистанційно. </w:t>
      </w:r>
      <w:r w:rsidRPr="007A718F">
        <w:rPr>
          <w:rFonts w:ascii="Times New Roman" w:hAnsi="Times New Roman" w:cs="Times New Roman"/>
          <w:sz w:val="24"/>
          <w:szCs w:val="24"/>
          <w:lang w:val="uk-UA"/>
        </w:rPr>
        <w:lastRenderedPageBreak/>
        <w:t>Одночасно, створення електронних методичних портфоліо дають змогу підвищити професійну майстерність педагогам, які атестуються, підвищити інформаційну компетентність тощо.</w:t>
      </w:r>
    </w:p>
    <w:p w:rsidR="00E07E14" w:rsidRPr="007A718F" w:rsidRDefault="00E07E14" w:rsidP="00E07E14">
      <w:pPr>
        <w:spacing w:after="0"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У 2022/2023 навчальному році атестації підлягало 9 педагогів. </w:t>
      </w:r>
      <w:r w:rsidRPr="007A718F">
        <w:rPr>
          <w:rFonts w:ascii="Times New Roman" w:hAnsi="Times New Roman" w:cs="Times New Roman"/>
          <w:sz w:val="24"/>
          <w:szCs w:val="24"/>
        </w:rPr>
        <w:t xml:space="preserve">На кінець атестаційного періоду атестаційною комісією </w:t>
      </w:r>
      <w:r w:rsidRPr="007A718F">
        <w:rPr>
          <w:rFonts w:ascii="Times New Roman" w:hAnsi="Times New Roman" w:cs="Times New Roman"/>
          <w:sz w:val="24"/>
          <w:szCs w:val="24"/>
          <w:lang w:val="uk-UA"/>
        </w:rPr>
        <w:t>ЗПО</w:t>
      </w:r>
      <w:r w:rsidRPr="007A718F">
        <w:rPr>
          <w:rFonts w:ascii="Times New Roman" w:hAnsi="Times New Roman" w:cs="Times New Roman"/>
          <w:sz w:val="24"/>
          <w:szCs w:val="24"/>
        </w:rPr>
        <w:t xml:space="preserve"> «КРЦМтаШ» було визнано, що всі атестовані педагоги</w:t>
      </w:r>
      <w:r w:rsidR="00A32D04">
        <w:rPr>
          <w:rFonts w:ascii="Times New Roman" w:hAnsi="Times New Roman" w:cs="Times New Roman"/>
          <w:sz w:val="24"/>
          <w:szCs w:val="24"/>
        </w:rPr>
        <w:t xml:space="preserve"> відповідають займаній посаді, в</w:t>
      </w:r>
      <w:r w:rsidRPr="007A718F">
        <w:rPr>
          <w:rFonts w:ascii="Times New Roman" w:hAnsi="Times New Roman" w:cs="Times New Roman"/>
          <w:sz w:val="24"/>
          <w:szCs w:val="24"/>
        </w:rPr>
        <w:t xml:space="preserve"> них</w:t>
      </w:r>
      <w:r w:rsidRPr="007A718F">
        <w:rPr>
          <w:rFonts w:ascii="Times New Roman" w:hAnsi="Times New Roman" w:cs="Times New Roman"/>
          <w:sz w:val="24"/>
          <w:szCs w:val="24"/>
          <w:lang w:val="uk-UA"/>
        </w:rPr>
        <w:t xml:space="preserve"> встановлено тарифний розряд: </w:t>
      </w:r>
    </w:p>
    <w:p w:rsidR="00E07E14" w:rsidRPr="007A718F" w:rsidRDefault="00E07E14" w:rsidP="00E07E14">
      <w:pPr>
        <w:pStyle w:val="a8"/>
        <w:numPr>
          <w:ilvl w:val="0"/>
          <w:numId w:val="8"/>
        </w:numPr>
        <w:spacing w:after="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11 тарифний розряд – 1 особа;</w:t>
      </w:r>
    </w:p>
    <w:p w:rsidR="00E07E14" w:rsidRPr="007A718F" w:rsidRDefault="00E07E14" w:rsidP="00E07E14">
      <w:pPr>
        <w:pStyle w:val="a8"/>
        <w:numPr>
          <w:ilvl w:val="0"/>
          <w:numId w:val="8"/>
        </w:numPr>
        <w:spacing w:after="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12 тарифний розряд – 1 особа; </w:t>
      </w:r>
    </w:p>
    <w:p w:rsidR="00E07E14" w:rsidRPr="007A718F" w:rsidRDefault="00E07E14" w:rsidP="00E07E14">
      <w:pPr>
        <w:spacing w:after="0" w:line="276" w:lineRule="auto"/>
        <w:ind w:left="36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відповідають раніше встановленому тарифному розряду:</w:t>
      </w:r>
    </w:p>
    <w:p w:rsidR="00E07E14" w:rsidRPr="007A718F" w:rsidRDefault="00E07E14" w:rsidP="00E07E14">
      <w:pPr>
        <w:pStyle w:val="a8"/>
        <w:numPr>
          <w:ilvl w:val="0"/>
          <w:numId w:val="8"/>
        </w:numPr>
        <w:spacing w:after="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10 тарифний розряд – 1 особа;</w:t>
      </w:r>
    </w:p>
    <w:p w:rsidR="00E07E14" w:rsidRPr="007A718F" w:rsidRDefault="00E07E14" w:rsidP="00E07E14">
      <w:pPr>
        <w:pStyle w:val="a8"/>
        <w:numPr>
          <w:ilvl w:val="0"/>
          <w:numId w:val="9"/>
        </w:numPr>
        <w:spacing w:after="0"/>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12 тарифний розряд – 6 осіб.</w:t>
      </w:r>
    </w:p>
    <w:p w:rsidR="00F5136B" w:rsidRPr="007A718F" w:rsidRDefault="00F5136B" w:rsidP="007A718F">
      <w:pPr>
        <w:pStyle w:val="a4"/>
        <w:shd w:val="clear" w:color="auto" w:fill="FFFFFF"/>
        <w:spacing w:before="0" w:beforeAutospacing="0" w:after="0" w:afterAutospacing="0" w:line="276" w:lineRule="auto"/>
      </w:pPr>
    </w:p>
    <w:p w:rsidR="00E4080B" w:rsidRPr="007A718F" w:rsidRDefault="00E4080B" w:rsidP="007A718F">
      <w:pPr>
        <w:spacing w:after="0" w:line="276" w:lineRule="auto"/>
        <w:jc w:val="center"/>
        <w:rPr>
          <w:rFonts w:ascii="Times New Roman" w:eastAsia="Times New Roman" w:hAnsi="Times New Roman" w:cs="Times New Roman"/>
          <w:b/>
          <w:sz w:val="24"/>
          <w:szCs w:val="24"/>
          <w:lang w:eastAsia="ru-RU"/>
        </w:rPr>
      </w:pPr>
    </w:p>
    <w:p w:rsidR="00870A1B" w:rsidRPr="007A718F" w:rsidRDefault="00870A1B" w:rsidP="007A718F">
      <w:pPr>
        <w:spacing w:after="0" w:line="276" w:lineRule="auto"/>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eastAsia="ru-RU"/>
        </w:rPr>
        <w:t>Методична діяльність</w:t>
      </w:r>
      <w:r w:rsidRPr="007A718F">
        <w:rPr>
          <w:rFonts w:ascii="Times New Roman" w:eastAsia="Times New Roman" w:hAnsi="Times New Roman" w:cs="Times New Roman"/>
          <w:b/>
          <w:sz w:val="24"/>
          <w:szCs w:val="24"/>
          <w:lang w:val="uk-UA" w:eastAsia="ru-RU"/>
        </w:rPr>
        <w:t xml:space="preserve"> педагогічного колективу</w:t>
      </w:r>
      <w:r w:rsidR="003D6EAE" w:rsidRPr="007A718F">
        <w:rPr>
          <w:rFonts w:ascii="Times New Roman" w:eastAsia="Times New Roman" w:hAnsi="Times New Roman" w:cs="Times New Roman"/>
          <w:b/>
          <w:sz w:val="24"/>
          <w:szCs w:val="24"/>
          <w:lang w:val="uk-UA" w:eastAsia="ru-RU"/>
        </w:rPr>
        <w:t xml:space="preserve"> в 2022-2023 н.р.</w:t>
      </w:r>
    </w:p>
    <w:p w:rsidR="00870A1B" w:rsidRPr="007A718F" w:rsidRDefault="00117F69" w:rsidP="007A718F">
      <w:pPr>
        <w:pStyle w:val="a4"/>
        <w:spacing w:before="0" w:beforeAutospacing="0" w:after="0" w:afterAutospacing="0" w:line="276" w:lineRule="auto"/>
        <w:ind w:firstLine="567"/>
        <w:jc w:val="both"/>
        <w:rPr>
          <w:color w:val="000000"/>
          <w:lang w:val="ru-RU"/>
        </w:rPr>
      </w:pPr>
      <w:r w:rsidRPr="007A718F">
        <w:rPr>
          <w:color w:val="000000"/>
        </w:rPr>
        <w:t>Методична робота в закла</w:t>
      </w:r>
      <w:r w:rsidR="004D40EE">
        <w:rPr>
          <w:color w:val="000000"/>
        </w:rPr>
        <w:t>ді здійснюється відповідно до</w:t>
      </w:r>
      <w:r w:rsidRPr="007A718F">
        <w:rPr>
          <w:color w:val="000000"/>
        </w:rPr>
        <w:t xml:space="preserve"> нормативно-інструктивних документів Міністерства освіти і науки України, державних, регіональних програм у галузі позашкільної освіти тощо. Забезпечує якість освітніх процесі</w:t>
      </w:r>
      <w:r w:rsidR="00461B09" w:rsidRPr="007A718F">
        <w:rPr>
          <w:color w:val="000000"/>
        </w:rPr>
        <w:t>в, є системною та цілісною</w:t>
      </w:r>
      <w:r w:rsidR="00461B09" w:rsidRPr="007A718F">
        <w:rPr>
          <w:color w:val="000000"/>
          <w:lang w:val="ru-RU"/>
        </w:rPr>
        <w:t>.</w:t>
      </w:r>
    </w:p>
    <w:p w:rsidR="00870A1B" w:rsidRPr="007A718F" w:rsidRDefault="00870A1B" w:rsidP="007A718F">
      <w:pPr>
        <w:spacing w:after="0" w:line="276" w:lineRule="auto"/>
        <w:ind w:firstLine="567"/>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Методична робота педагогічного колективу у 2022-2023 н.р. була спрямована на реалізацію наступних завдань:</w:t>
      </w:r>
    </w:p>
    <w:p w:rsidR="00870A1B" w:rsidRPr="007A718F" w:rsidRDefault="00917C2D"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П</w:t>
      </w:r>
      <w:r w:rsidR="00870A1B" w:rsidRPr="007A718F">
        <w:rPr>
          <w:rFonts w:ascii="Times New Roman" w:eastAsia="Times New Roman" w:hAnsi="Times New Roman" w:cs="Times New Roman"/>
          <w:sz w:val="24"/>
          <w:szCs w:val="24"/>
          <w:lang w:val="uk-UA"/>
        </w:rPr>
        <w:t>ідвищення професійної компетентності і педагогічної майстерності педагогічних працівників.</w:t>
      </w:r>
    </w:p>
    <w:p w:rsidR="00870A1B" w:rsidRPr="007A718F" w:rsidRDefault="00870A1B"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 xml:space="preserve">Забезпечення якісного </w:t>
      </w:r>
      <w:r w:rsidRPr="007A718F">
        <w:rPr>
          <w:rFonts w:ascii="Times New Roman" w:eastAsia="Times New Roman" w:hAnsi="Times New Roman" w:cs="Times New Roman"/>
          <w:sz w:val="24"/>
          <w:szCs w:val="24"/>
        </w:rPr>
        <w:t>методичного супроводу освітнього процесу в</w:t>
      </w:r>
      <w:r w:rsidR="00917C2D" w:rsidRPr="007A718F">
        <w:rPr>
          <w:rFonts w:ascii="Times New Roman" w:eastAsia="Times New Roman" w:hAnsi="Times New Roman" w:cs="Times New Roman"/>
          <w:sz w:val="24"/>
          <w:szCs w:val="24"/>
          <w:lang w:val="uk-UA"/>
        </w:rPr>
        <w:t xml:space="preserve"> </w:t>
      </w:r>
      <w:r w:rsidRPr="007A718F">
        <w:rPr>
          <w:rFonts w:ascii="Times New Roman" w:eastAsia="Times New Roman" w:hAnsi="Times New Roman" w:cs="Times New Roman"/>
          <w:sz w:val="24"/>
          <w:szCs w:val="24"/>
        </w:rPr>
        <w:t>умовах упровадження нових</w:t>
      </w:r>
      <w:r w:rsidRPr="007A718F">
        <w:rPr>
          <w:rFonts w:ascii="Times New Roman" w:eastAsia="Times New Roman" w:hAnsi="Times New Roman" w:cs="Times New Roman"/>
          <w:sz w:val="24"/>
          <w:szCs w:val="24"/>
          <w:lang w:val="uk-UA"/>
        </w:rPr>
        <w:t xml:space="preserve"> технологій розвитку, навчання і виховання підростаючого покоління.</w:t>
      </w:r>
    </w:p>
    <w:p w:rsidR="00870A1B" w:rsidRPr="007A718F" w:rsidRDefault="00870A1B"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rPr>
        <w:t>Надання методичної, інформаційної, консультативної допомоги педагогічним працівникам.</w:t>
      </w:r>
    </w:p>
    <w:p w:rsidR="00917C2D" w:rsidRPr="007A718F" w:rsidRDefault="00870A1B"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Вивчення і впровадження ін</w:t>
      </w:r>
      <w:r w:rsidR="00917C2D" w:rsidRPr="007A718F">
        <w:rPr>
          <w:rFonts w:ascii="Times New Roman" w:eastAsia="Times New Roman" w:hAnsi="Times New Roman" w:cs="Times New Roman"/>
          <w:sz w:val="24"/>
          <w:szCs w:val="24"/>
          <w:lang w:val="uk-UA"/>
        </w:rPr>
        <w:t>новаційних освітніх технологій.</w:t>
      </w:r>
    </w:p>
    <w:p w:rsidR="00870A1B" w:rsidRPr="007A718F" w:rsidRDefault="00870A1B"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Удосконалення змісту, форм та методів освітнього процесу, спрямованих на вирішення сучасних завдань.</w:t>
      </w:r>
    </w:p>
    <w:p w:rsidR="00870A1B" w:rsidRPr="007A718F" w:rsidRDefault="00870A1B"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Створення комфортних умов для життєдіяльності всіх учасників освітнього процесу закладу.</w:t>
      </w:r>
    </w:p>
    <w:p w:rsidR="00870A1B" w:rsidRPr="007A718F" w:rsidRDefault="00870A1B" w:rsidP="007A718F">
      <w:pPr>
        <w:widowControl w:val="0"/>
        <w:numPr>
          <w:ilvl w:val="0"/>
          <w:numId w:val="1"/>
        </w:numPr>
        <w:tabs>
          <w:tab w:val="left" w:pos="0"/>
        </w:tabs>
        <w:autoSpaceDE w:val="0"/>
        <w:autoSpaceDN w:val="0"/>
        <w:adjustRightInd w:val="0"/>
        <w:spacing w:after="0" w:line="276" w:lineRule="auto"/>
        <w:ind w:left="0" w:firstLine="0"/>
        <w:contextualSpacing/>
        <w:jc w:val="both"/>
        <w:rPr>
          <w:rFonts w:ascii="Times New Roman" w:eastAsia="Times New Roman" w:hAnsi="Times New Roman" w:cs="Times New Roman"/>
          <w:sz w:val="24"/>
          <w:szCs w:val="24"/>
          <w:lang w:val="uk-UA"/>
        </w:rPr>
      </w:pPr>
      <w:r w:rsidRPr="007A718F">
        <w:rPr>
          <w:rFonts w:ascii="Times New Roman" w:eastAsia="Times New Roman" w:hAnsi="Times New Roman" w:cs="Times New Roman"/>
          <w:sz w:val="24"/>
          <w:szCs w:val="24"/>
          <w:lang w:val="uk-UA"/>
        </w:rPr>
        <w:t>Оновлення програмно-методичного забезпечення освітнього процесу.</w:t>
      </w:r>
    </w:p>
    <w:p w:rsidR="00917C2D" w:rsidRPr="007A718F" w:rsidRDefault="00870A1B" w:rsidP="007A718F">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Незважаючи на складні обставини в країні, обмеження деяких ресурсів, знаходження частини колективу за межами міста, дистанційний формат проведення більшості методичних заходів, річний план </w:t>
      </w:r>
      <w:r w:rsidR="003D6EAE" w:rsidRPr="007A718F">
        <w:rPr>
          <w:rFonts w:ascii="Times New Roman" w:eastAsia="Times New Roman" w:hAnsi="Times New Roman" w:cs="Times New Roman"/>
          <w:sz w:val="24"/>
          <w:szCs w:val="24"/>
          <w:lang w:val="uk-UA" w:eastAsia="ru-RU"/>
        </w:rPr>
        <w:t xml:space="preserve">в розділі «Методична діяльність педагогічного колективу» </w:t>
      </w:r>
      <w:r w:rsidRPr="007A718F">
        <w:rPr>
          <w:rFonts w:ascii="Times New Roman" w:eastAsia="Times New Roman" w:hAnsi="Times New Roman" w:cs="Times New Roman"/>
          <w:sz w:val="24"/>
          <w:szCs w:val="24"/>
          <w:lang w:val="uk-UA" w:eastAsia="ru-RU"/>
        </w:rPr>
        <w:t>реалізовано в повному обсязі. Навіть ті заходи, які не були заплановані</w:t>
      </w:r>
      <w:r w:rsidR="0036472B" w:rsidRPr="007A718F">
        <w:rPr>
          <w:rFonts w:ascii="Times New Roman" w:eastAsia="Times New Roman" w:hAnsi="Times New Roman" w:cs="Times New Roman"/>
          <w:sz w:val="24"/>
          <w:szCs w:val="24"/>
          <w:lang w:val="uk-UA" w:eastAsia="ru-RU"/>
        </w:rPr>
        <w:t>,</w:t>
      </w:r>
      <w:r w:rsidR="003D6EAE" w:rsidRPr="007A718F">
        <w:rPr>
          <w:rFonts w:ascii="Times New Roman" w:eastAsia="Times New Roman" w:hAnsi="Times New Roman" w:cs="Times New Roman"/>
          <w:sz w:val="24"/>
          <w:szCs w:val="24"/>
          <w:lang w:val="uk-UA" w:eastAsia="ru-RU"/>
        </w:rPr>
        <w:t xml:space="preserve"> є</w:t>
      </w:r>
      <w:r w:rsidR="00917C2D" w:rsidRPr="007A718F">
        <w:rPr>
          <w:rFonts w:ascii="Times New Roman" w:eastAsia="Times New Roman" w:hAnsi="Times New Roman" w:cs="Times New Roman"/>
          <w:sz w:val="24"/>
          <w:szCs w:val="24"/>
          <w:lang w:val="uk-UA" w:eastAsia="ru-RU"/>
        </w:rPr>
        <w:t xml:space="preserve"> результативними</w:t>
      </w:r>
      <w:r w:rsidRPr="007A718F">
        <w:rPr>
          <w:rFonts w:ascii="Times New Roman" w:eastAsia="Times New Roman" w:hAnsi="Times New Roman" w:cs="Times New Roman"/>
          <w:sz w:val="24"/>
          <w:szCs w:val="24"/>
          <w:lang w:val="uk-UA" w:eastAsia="ru-RU"/>
        </w:rPr>
        <w:t>.</w:t>
      </w:r>
    </w:p>
    <w:p w:rsidR="0036472B" w:rsidRPr="007A718F" w:rsidRDefault="0036472B" w:rsidP="007A718F">
      <w:pPr>
        <w:spacing w:after="0" w:line="276" w:lineRule="auto"/>
        <w:ind w:firstLine="708"/>
        <w:jc w:val="both"/>
        <w:rPr>
          <w:rFonts w:ascii="Times New Roman" w:eastAsia="Times New Roman" w:hAnsi="Times New Roman" w:cs="Times New Roman"/>
          <w:sz w:val="24"/>
          <w:szCs w:val="24"/>
          <w:lang w:val="uk-UA" w:eastAsia="ru-RU"/>
        </w:rPr>
      </w:pPr>
    </w:p>
    <w:p w:rsidR="0036472B" w:rsidRPr="007A718F" w:rsidRDefault="0036472B" w:rsidP="007A718F">
      <w:pPr>
        <w:spacing w:after="0" w:line="276" w:lineRule="auto"/>
        <w:ind w:firstLine="708"/>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 xml:space="preserve">Професійна майстерність педагогічних працівників, </w:t>
      </w:r>
    </w:p>
    <w:p w:rsidR="0036472B" w:rsidRPr="007A718F" w:rsidRDefault="0036472B" w:rsidP="007A718F">
      <w:pPr>
        <w:spacing w:after="0" w:line="276" w:lineRule="auto"/>
        <w:ind w:firstLine="708"/>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конкурсна діяльність</w:t>
      </w:r>
    </w:p>
    <w:p w:rsidR="00764F72" w:rsidRPr="007A718F" w:rsidRDefault="00764F72" w:rsidP="007A718F">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Професійні конкурси є платформою для узагальнення перспективного досвіду роботи педагогічних працівників, обміну цим досвідом, фактором стимулювання педагогів до професійного зростання тощо. Однією з таких потужних </w:t>
      </w:r>
      <w:r w:rsidR="00813C31" w:rsidRPr="007A718F">
        <w:rPr>
          <w:rFonts w:ascii="Times New Roman" w:eastAsia="Times New Roman" w:hAnsi="Times New Roman" w:cs="Times New Roman"/>
          <w:sz w:val="24"/>
          <w:szCs w:val="24"/>
          <w:lang w:val="uk-UA" w:eastAsia="ru-RU"/>
        </w:rPr>
        <w:t xml:space="preserve">та ефективних </w:t>
      </w:r>
      <w:r w:rsidRPr="007A718F">
        <w:rPr>
          <w:rFonts w:ascii="Times New Roman" w:eastAsia="Times New Roman" w:hAnsi="Times New Roman" w:cs="Times New Roman"/>
          <w:sz w:val="24"/>
          <w:szCs w:val="24"/>
          <w:lang w:val="uk-UA" w:eastAsia="ru-RU"/>
        </w:rPr>
        <w:t xml:space="preserve">платформ є </w:t>
      </w:r>
      <w:r w:rsidRPr="007329BA">
        <w:rPr>
          <w:rFonts w:ascii="Times New Roman" w:eastAsia="Times New Roman" w:hAnsi="Times New Roman" w:cs="Times New Roman"/>
          <w:b/>
          <w:sz w:val="24"/>
          <w:szCs w:val="24"/>
          <w:lang w:val="uk-UA" w:eastAsia="ru-RU"/>
        </w:rPr>
        <w:t>міжнародна виставка «</w:t>
      </w:r>
      <w:r w:rsidR="003D6EAE" w:rsidRPr="007329BA">
        <w:rPr>
          <w:rFonts w:ascii="Times New Roman" w:eastAsia="Times New Roman" w:hAnsi="Times New Roman" w:cs="Times New Roman"/>
          <w:b/>
          <w:sz w:val="24"/>
          <w:szCs w:val="24"/>
          <w:lang w:val="uk-UA" w:eastAsia="ru-RU"/>
        </w:rPr>
        <w:t>Сучасні заклади освіти»</w:t>
      </w:r>
      <w:r w:rsidR="00813C31" w:rsidRPr="007A718F">
        <w:rPr>
          <w:rFonts w:ascii="Times New Roman" w:hAnsi="Times New Roman" w:cs="Times New Roman"/>
          <w:sz w:val="24"/>
          <w:szCs w:val="24"/>
          <w:lang w:val="uk-UA"/>
        </w:rPr>
        <w:t xml:space="preserve"> метою якої є презентація освітніх і наукових інновацій, новітніх технологій і методик, популяризація і обмін кращим педагогічним досвідом тощо</w:t>
      </w:r>
      <w:r w:rsidR="003D6EAE" w:rsidRPr="007A718F">
        <w:rPr>
          <w:rFonts w:ascii="Times New Roman" w:eastAsia="Times New Roman" w:hAnsi="Times New Roman" w:cs="Times New Roman"/>
          <w:sz w:val="24"/>
          <w:szCs w:val="24"/>
          <w:lang w:val="uk-UA" w:eastAsia="ru-RU"/>
        </w:rPr>
        <w:t>. В поточному</w:t>
      </w:r>
      <w:r w:rsidRPr="007A718F">
        <w:rPr>
          <w:rFonts w:ascii="Times New Roman" w:eastAsia="Times New Roman" w:hAnsi="Times New Roman" w:cs="Times New Roman"/>
          <w:sz w:val="24"/>
          <w:szCs w:val="24"/>
          <w:lang w:val="uk-UA" w:eastAsia="ru-RU"/>
        </w:rPr>
        <w:t xml:space="preserve"> навчальному році підведено під</w:t>
      </w:r>
      <w:r w:rsidR="003D6EAE" w:rsidRPr="007A718F">
        <w:rPr>
          <w:rFonts w:ascii="Times New Roman" w:eastAsia="Times New Roman" w:hAnsi="Times New Roman" w:cs="Times New Roman"/>
          <w:sz w:val="24"/>
          <w:szCs w:val="24"/>
          <w:lang w:val="uk-UA" w:eastAsia="ru-RU"/>
        </w:rPr>
        <w:t>сумки за два навчальні роки:</w:t>
      </w:r>
      <w:r w:rsidRPr="007A718F">
        <w:rPr>
          <w:rFonts w:ascii="Times New Roman" w:eastAsia="Times New Roman" w:hAnsi="Times New Roman" w:cs="Times New Roman"/>
          <w:sz w:val="24"/>
          <w:szCs w:val="24"/>
          <w:lang w:val="uk-UA" w:eastAsia="ru-RU"/>
        </w:rPr>
        <w:t xml:space="preserve"> 2021-2022 н.р. та 2022-2023 н.р. Отримали наступні результати:</w:t>
      </w:r>
    </w:p>
    <w:p w:rsidR="00764F72" w:rsidRPr="007A718F" w:rsidRDefault="00764F72"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w:t>
      </w:r>
      <w:r w:rsidR="009263F3" w:rsidRPr="007A718F">
        <w:rPr>
          <w:rFonts w:ascii="Times New Roman" w:eastAsia="Times New Roman" w:hAnsi="Times New Roman" w:cs="Times New Roman"/>
          <w:sz w:val="24"/>
          <w:szCs w:val="24"/>
          <w:lang w:val="uk-UA" w:eastAsia="ru-RU"/>
        </w:rPr>
        <w:t xml:space="preserve"> </w:t>
      </w:r>
      <w:r w:rsidRPr="007A718F">
        <w:rPr>
          <w:rFonts w:ascii="Times New Roman" w:eastAsia="Times New Roman" w:hAnsi="Times New Roman" w:cs="Times New Roman"/>
          <w:sz w:val="24"/>
          <w:szCs w:val="24"/>
          <w:lang w:val="uk-UA" w:eastAsia="ru-RU"/>
        </w:rPr>
        <w:t>2022 р., конкурсна номінація «</w:t>
      </w:r>
      <w:r w:rsidR="003D6EAE" w:rsidRPr="007A718F">
        <w:rPr>
          <w:rFonts w:ascii="Times New Roman" w:hAnsi="Times New Roman" w:cs="Times New Roman"/>
          <w:color w:val="000000"/>
          <w:sz w:val="24"/>
          <w:szCs w:val="24"/>
          <w:shd w:val="clear" w:color="auto" w:fill="FFFFFF"/>
        </w:rPr>
        <w:t>STEM</w:t>
      </w:r>
      <w:r w:rsidR="003D6EAE" w:rsidRPr="007A718F">
        <w:rPr>
          <w:rFonts w:ascii="Times New Roman" w:hAnsi="Times New Roman" w:cs="Times New Roman"/>
          <w:color w:val="000000"/>
          <w:sz w:val="24"/>
          <w:szCs w:val="24"/>
          <w:shd w:val="clear" w:color="auto" w:fill="FFFFFF"/>
          <w:lang w:val="uk-UA"/>
        </w:rPr>
        <w:t>-проєкт: від ідеї до втілення» з теми «</w:t>
      </w:r>
      <w:r w:rsidR="003D6EAE" w:rsidRPr="007A718F">
        <w:rPr>
          <w:rFonts w:ascii="Times New Roman" w:hAnsi="Times New Roman" w:cs="Times New Roman"/>
          <w:bCs/>
          <w:kern w:val="24"/>
          <w:sz w:val="24"/>
          <w:szCs w:val="24"/>
          <w:lang w:val="uk-UA"/>
        </w:rPr>
        <w:t>Практичні рішення реалізації дитячих проєктів засобами освітньої робототехніки (з досвіду роботи)», авт</w:t>
      </w:r>
      <w:r w:rsidR="00813C31" w:rsidRPr="007A718F">
        <w:rPr>
          <w:rFonts w:ascii="Times New Roman" w:hAnsi="Times New Roman" w:cs="Times New Roman"/>
          <w:bCs/>
          <w:kern w:val="24"/>
          <w:sz w:val="24"/>
          <w:szCs w:val="24"/>
          <w:lang w:val="uk-UA"/>
        </w:rPr>
        <w:t>ори: заступник директора з НВР Л</w:t>
      </w:r>
      <w:r w:rsidR="003D6EAE" w:rsidRPr="007A718F">
        <w:rPr>
          <w:rFonts w:ascii="Times New Roman" w:hAnsi="Times New Roman" w:cs="Times New Roman"/>
          <w:bCs/>
          <w:kern w:val="24"/>
          <w:sz w:val="24"/>
          <w:szCs w:val="24"/>
          <w:lang w:val="uk-UA"/>
        </w:rPr>
        <w:t>ариса</w:t>
      </w:r>
      <w:r w:rsidR="00461B09" w:rsidRPr="007A718F">
        <w:rPr>
          <w:rFonts w:ascii="Times New Roman" w:hAnsi="Times New Roman" w:cs="Times New Roman"/>
          <w:bCs/>
          <w:kern w:val="24"/>
          <w:sz w:val="24"/>
          <w:szCs w:val="24"/>
          <w:lang w:val="uk-UA"/>
        </w:rPr>
        <w:t xml:space="preserve"> БУЙНИЧЕНКО, методист Анна РУДА;</w:t>
      </w:r>
    </w:p>
    <w:p w:rsidR="003D6EAE" w:rsidRPr="007A718F" w:rsidRDefault="00764F72" w:rsidP="007A718F">
      <w:pPr>
        <w:tabs>
          <w:tab w:val="left" w:pos="9638"/>
        </w:tabs>
        <w:spacing w:after="0" w:line="276" w:lineRule="auto"/>
        <w:ind w:right="7"/>
        <w:jc w:val="both"/>
        <w:rPr>
          <w:rFonts w:ascii="Times New Roman" w:hAnsi="Times New Roman" w:cs="Times New Roman"/>
          <w:bCs/>
          <w:kern w:val="24"/>
          <w:sz w:val="24"/>
          <w:szCs w:val="24"/>
          <w:lang w:val="uk-UA"/>
        </w:rPr>
      </w:pPr>
      <w:r w:rsidRPr="007A718F">
        <w:rPr>
          <w:rFonts w:ascii="Times New Roman" w:eastAsia="Times New Roman" w:hAnsi="Times New Roman" w:cs="Times New Roman"/>
          <w:sz w:val="24"/>
          <w:szCs w:val="24"/>
          <w:lang w:val="uk-UA" w:eastAsia="ru-RU"/>
        </w:rPr>
        <w:lastRenderedPageBreak/>
        <w:t>-</w:t>
      </w:r>
      <w:r w:rsidR="009263F3" w:rsidRPr="007A718F">
        <w:rPr>
          <w:rFonts w:ascii="Times New Roman" w:eastAsia="Times New Roman" w:hAnsi="Times New Roman" w:cs="Times New Roman"/>
          <w:sz w:val="24"/>
          <w:szCs w:val="24"/>
          <w:lang w:val="uk-UA" w:eastAsia="ru-RU"/>
        </w:rPr>
        <w:t xml:space="preserve"> </w:t>
      </w:r>
      <w:r w:rsidRPr="007A718F">
        <w:rPr>
          <w:rFonts w:ascii="Times New Roman" w:eastAsia="Times New Roman" w:hAnsi="Times New Roman" w:cs="Times New Roman"/>
          <w:sz w:val="24"/>
          <w:szCs w:val="24"/>
          <w:lang w:val="uk-UA" w:eastAsia="ru-RU"/>
        </w:rPr>
        <w:t xml:space="preserve">2023 р., конкурсна номінація </w:t>
      </w:r>
      <w:r w:rsidRPr="007A718F">
        <w:rPr>
          <w:rFonts w:ascii="Times New Roman" w:hAnsi="Times New Roman" w:cs="Times New Roman"/>
          <w:color w:val="050505"/>
          <w:sz w:val="24"/>
          <w:szCs w:val="24"/>
          <w:shd w:val="clear" w:color="auto" w:fill="FFFFFF"/>
          <w:lang w:val="uk-UA"/>
        </w:rPr>
        <w:t>«Траєкторія розвитку фахової компетентності педагога як змістовний інструмент безперервного навчання впродовж життя»</w:t>
      </w:r>
      <w:r w:rsidR="003D6EAE" w:rsidRPr="007A718F">
        <w:rPr>
          <w:rFonts w:ascii="Times New Roman" w:hAnsi="Times New Roman" w:cs="Times New Roman"/>
          <w:color w:val="050505"/>
          <w:sz w:val="24"/>
          <w:szCs w:val="24"/>
          <w:shd w:val="clear" w:color="auto" w:fill="FFFFFF"/>
          <w:lang w:val="uk-UA"/>
        </w:rPr>
        <w:t xml:space="preserve"> з теми</w:t>
      </w:r>
      <w:r w:rsidR="00813C31" w:rsidRPr="007A718F">
        <w:rPr>
          <w:rFonts w:ascii="Times New Roman" w:hAnsi="Times New Roman" w:cs="Times New Roman"/>
          <w:color w:val="050505"/>
          <w:sz w:val="24"/>
          <w:szCs w:val="24"/>
          <w:shd w:val="clear" w:color="auto" w:fill="FFFFFF"/>
          <w:lang w:val="uk-UA"/>
        </w:rPr>
        <w:t xml:space="preserve"> </w:t>
      </w:r>
      <w:r w:rsidR="003D6EAE" w:rsidRPr="007A718F">
        <w:rPr>
          <w:rFonts w:ascii="Times New Roman" w:hAnsi="Times New Roman" w:cs="Times New Roman"/>
          <w:sz w:val="24"/>
          <w:szCs w:val="24"/>
          <w:lang w:val="uk-UA"/>
        </w:rPr>
        <w:t>«</w:t>
      </w:r>
      <w:r w:rsidR="003D6EAE" w:rsidRPr="007A718F">
        <w:rPr>
          <w:rFonts w:ascii="Times New Roman" w:hAnsi="Times New Roman" w:cs="Times New Roman"/>
          <w:sz w:val="24"/>
          <w:szCs w:val="24"/>
          <w:lang w:val="en-US"/>
        </w:rPr>
        <w:t>Digital</w:t>
      </w:r>
      <w:r w:rsidR="003D6EAE" w:rsidRPr="007A718F">
        <w:rPr>
          <w:rFonts w:ascii="Times New Roman" w:hAnsi="Times New Roman" w:cs="Times New Roman"/>
          <w:sz w:val="24"/>
          <w:szCs w:val="24"/>
          <w:lang w:val="uk-UA"/>
        </w:rPr>
        <w:t xml:space="preserve"> </w:t>
      </w:r>
      <w:r w:rsidR="003D6EAE" w:rsidRPr="007A718F">
        <w:rPr>
          <w:rFonts w:ascii="Times New Roman" w:hAnsi="Times New Roman" w:cs="Times New Roman"/>
          <w:sz w:val="24"/>
          <w:szCs w:val="24"/>
          <w:lang w:val="en-US"/>
        </w:rPr>
        <w:t>project</w:t>
      </w:r>
      <w:r w:rsidR="003D6EAE" w:rsidRPr="007A718F">
        <w:rPr>
          <w:rFonts w:ascii="Times New Roman" w:hAnsi="Times New Roman" w:cs="Times New Roman"/>
          <w:sz w:val="24"/>
          <w:szCs w:val="24"/>
          <w:lang w:val="uk-UA"/>
        </w:rPr>
        <w:t xml:space="preserve"> - запорука успішності, освіченості та професійного зростання педагога-позашкільника»</w:t>
      </w:r>
      <w:r w:rsidR="00813C31" w:rsidRPr="007A718F">
        <w:rPr>
          <w:rFonts w:ascii="Times New Roman" w:hAnsi="Times New Roman" w:cs="Times New Roman"/>
          <w:sz w:val="24"/>
          <w:szCs w:val="24"/>
          <w:lang w:val="uk-UA"/>
        </w:rPr>
        <w:t>, автори:</w:t>
      </w:r>
      <w:r w:rsidR="003D6EAE" w:rsidRPr="007A718F">
        <w:rPr>
          <w:rFonts w:ascii="Times New Roman" w:hAnsi="Times New Roman" w:cs="Times New Roman"/>
          <w:b/>
          <w:sz w:val="24"/>
          <w:szCs w:val="24"/>
          <w:lang w:val="uk-UA"/>
        </w:rPr>
        <w:t xml:space="preserve"> </w:t>
      </w:r>
      <w:r w:rsidR="00813C31" w:rsidRPr="007A718F">
        <w:rPr>
          <w:rFonts w:ascii="Times New Roman" w:hAnsi="Times New Roman" w:cs="Times New Roman"/>
          <w:bCs/>
          <w:kern w:val="24"/>
          <w:sz w:val="24"/>
          <w:szCs w:val="24"/>
          <w:lang w:val="uk-UA"/>
        </w:rPr>
        <w:t>заступник директора з НВР Лариса БУЙНИЧЕНКО, методист Олена СТАРІКОВА, практичний психолог Вікторія ЛОШАК.</w:t>
      </w:r>
    </w:p>
    <w:p w:rsidR="00813C31" w:rsidRPr="007A718F" w:rsidRDefault="00A564C2" w:rsidP="007A718F">
      <w:pPr>
        <w:tabs>
          <w:tab w:val="left" w:pos="9638"/>
        </w:tabs>
        <w:spacing w:after="0" w:line="276" w:lineRule="auto"/>
        <w:ind w:right="7" w:firstLine="567"/>
        <w:jc w:val="both"/>
        <w:rPr>
          <w:rFonts w:ascii="Times New Roman" w:hAnsi="Times New Roman" w:cs="Times New Roman"/>
          <w:bCs/>
          <w:kern w:val="24"/>
          <w:sz w:val="24"/>
          <w:szCs w:val="24"/>
          <w:lang w:val="uk-UA"/>
        </w:rPr>
      </w:pPr>
      <w:r w:rsidRPr="007A718F">
        <w:rPr>
          <w:rFonts w:ascii="Times New Roman" w:hAnsi="Times New Roman" w:cs="Times New Roman"/>
          <w:bCs/>
          <w:kern w:val="24"/>
          <w:sz w:val="24"/>
          <w:szCs w:val="24"/>
          <w:lang w:val="uk-UA"/>
        </w:rPr>
        <w:t>За підсумками XIII, X</w:t>
      </w:r>
      <w:r w:rsidRPr="007A718F">
        <w:rPr>
          <w:rFonts w:ascii="Times New Roman" w:hAnsi="Times New Roman" w:cs="Times New Roman"/>
          <w:bCs/>
          <w:kern w:val="24"/>
          <w:sz w:val="24"/>
          <w:szCs w:val="24"/>
          <w:lang w:val="en-US"/>
        </w:rPr>
        <w:t>IV</w:t>
      </w:r>
      <w:r w:rsidRPr="007A718F">
        <w:rPr>
          <w:rFonts w:ascii="Times New Roman" w:hAnsi="Times New Roman" w:cs="Times New Roman"/>
          <w:bCs/>
          <w:kern w:val="24"/>
          <w:sz w:val="24"/>
          <w:szCs w:val="24"/>
          <w:lang w:val="uk-UA"/>
        </w:rPr>
        <w:t xml:space="preserve"> виставок </w:t>
      </w:r>
      <w:r w:rsidR="00461B09" w:rsidRPr="007A718F">
        <w:rPr>
          <w:rFonts w:ascii="Times New Roman" w:hAnsi="Times New Roman" w:cs="Times New Roman"/>
          <w:bCs/>
          <w:kern w:val="24"/>
          <w:sz w:val="24"/>
          <w:szCs w:val="24"/>
          <w:lang w:val="uk-UA"/>
        </w:rPr>
        <w:t>за обидві роботи</w:t>
      </w:r>
      <w:r w:rsidR="006D5B62" w:rsidRPr="007A718F">
        <w:rPr>
          <w:rFonts w:ascii="Times New Roman" w:hAnsi="Times New Roman" w:cs="Times New Roman"/>
          <w:bCs/>
          <w:kern w:val="24"/>
          <w:sz w:val="24"/>
          <w:szCs w:val="24"/>
          <w:lang w:val="uk-UA"/>
        </w:rPr>
        <w:t xml:space="preserve"> ЗПО «КРЦМтаШ» нагороджено Золотою медаллю.</w:t>
      </w:r>
    </w:p>
    <w:p w:rsidR="00381453" w:rsidRPr="007A718F" w:rsidRDefault="00381453" w:rsidP="007329BA">
      <w:pPr>
        <w:spacing w:after="0" w:line="276" w:lineRule="auto"/>
        <w:ind w:firstLine="567"/>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Одним із популярних конкурсів професійної майстерності, на якому щорічно педагоги нашого закладу демонструють найкращі результати, є </w:t>
      </w:r>
      <w:r w:rsidRPr="007329BA">
        <w:rPr>
          <w:rFonts w:ascii="Times New Roman" w:eastAsia="Times New Roman" w:hAnsi="Times New Roman" w:cs="Times New Roman"/>
          <w:b/>
          <w:sz w:val="24"/>
          <w:szCs w:val="24"/>
          <w:lang w:val="uk-UA" w:eastAsia="ru-RU"/>
        </w:rPr>
        <w:t>Всеукраїнський конкурс «Джерело творчості»</w:t>
      </w:r>
      <w:r w:rsidRPr="007A718F">
        <w:rPr>
          <w:rFonts w:ascii="Times New Roman" w:eastAsia="Times New Roman" w:hAnsi="Times New Roman" w:cs="Times New Roman"/>
          <w:sz w:val="24"/>
          <w:szCs w:val="24"/>
          <w:lang w:val="uk-UA" w:eastAsia="ru-RU"/>
        </w:rPr>
        <w:t xml:space="preserve">. В </w:t>
      </w:r>
      <w:r w:rsidR="00A564C2" w:rsidRPr="007A718F">
        <w:rPr>
          <w:rFonts w:ascii="Times New Roman" w:eastAsia="Times New Roman" w:hAnsi="Times New Roman" w:cs="Times New Roman"/>
          <w:sz w:val="24"/>
          <w:szCs w:val="24"/>
          <w:lang w:val="uk-UA" w:eastAsia="ru-RU"/>
        </w:rPr>
        <w:t xml:space="preserve">зв’язку </w:t>
      </w:r>
      <w:r w:rsidRPr="007A718F">
        <w:rPr>
          <w:rFonts w:ascii="Times New Roman" w:eastAsia="Times New Roman" w:hAnsi="Times New Roman" w:cs="Times New Roman"/>
          <w:sz w:val="24"/>
          <w:szCs w:val="24"/>
          <w:lang w:val="uk-UA" w:eastAsia="ru-RU"/>
        </w:rPr>
        <w:t xml:space="preserve">з введенням воєнного стану в Україні </w:t>
      </w:r>
      <w:r w:rsidRPr="007A718F">
        <w:rPr>
          <w:rFonts w:ascii="Times New Roman" w:eastAsia="Times New Roman" w:hAnsi="Times New Roman" w:cs="Times New Roman"/>
          <w:sz w:val="24"/>
          <w:szCs w:val="24"/>
          <w:lang w:val="en-US" w:eastAsia="ru-RU"/>
        </w:rPr>
        <w:t>III</w:t>
      </w:r>
      <w:r w:rsidRPr="007A718F">
        <w:rPr>
          <w:rFonts w:ascii="Times New Roman" w:eastAsia="Times New Roman" w:hAnsi="Times New Roman" w:cs="Times New Roman"/>
          <w:sz w:val="24"/>
          <w:szCs w:val="24"/>
          <w:lang w:val="uk-UA" w:eastAsia="ru-RU"/>
        </w:rPr>
        <w:t xml:space="preserve"> етап зазначеного конкурсу було перенесено на квітень-травень 2023 року. В</w:t>
      </w:r>
      <w:r w:rsidR="00A564C2" w:rsidRPr="007A718F">
        <w:rPr>
          <w:rFonts w:ascii="Times New Roman" w:eastAsia="Times New Roman" w:hAnsi="Times New Roman" w:cs="Times New Roman"/>
          <w:sz w:val="24"/>
          <w:szCs w:val="24"/>
          <w:lang w:val="uk-UA" w:eastAsia="ru-RU"/>
        </w:rPr>
        <w:t xml:space="preserve"> </w:t>
      </w:r>
      <w:r w:rsidR="00A564C2" w:rsidRPr="007A718F">
        <w:rPr>
          <w:rFonts w:ascii="Times New Roman" w:eastAsia="Times New Roman" w:hAnsi="Times New Roman" w:cs="Times New Roman"/>
          <w:sz w:val="24"/>
          <w:szCs w:val="24"/>
          <w:lang w:val="en-US" w:eastAsia="ru-RU"/>
        </w:rPr>
        <w:t>III</w:t>
      </w:r>
      <w:r w:rsidR="00A564C2" w:rsidRPr="007A718F">
        <w:rPr>
          <w:rFonts w:ascii="Times New Roman" w:eastAsia="Times New Roman" w:hAnsi="Times New Roman" w:cs="Times New Roman"/>
          <w:sz w:val="24"/>
          <w:szCs w:val="24"/>
          <w:lang w:val="uk-UA" w:eastAsia="ru-RU"/>
        </w:rPr>
        <w:t xml:space="preserve"> етапі взяла участь переможниця  </w:t>
      </w:r>
      <w:r w:rsidR="00A564C2" w:rsidRPr="007A718F">
        <w:rPr>
          <w:rFonts w:ascii="Times New Roman" w:eastAsia="Times New Roman" w:hAnsi="Times New Roman" w:cs="Times New Roman"/>
          <w:sz w:val="24"/>
          <w:szCs w:val="24"/>
          <w:lang w:val="en-US" w:eastAsia="ru-RU"/>
        </w:rPr>
        <w:t>II</w:t>
      </w:r>
      <w:r w:rsidR="00A564C2" w:rsidRPr="007A718F">
        <w:rPr>
          <w:rFonts w:ascii="Times New Roman" w:eastAsia="Times New Roman" w:hAnsi="Times New Roman" w:cs="Times New Roman"/>
          <w:sz w:val="24"/>
          <w:szCs w:val="24"/>
          <w:lang w:val="uk-UA" w:eastAsia="ru-RU"/>
        </w:rPr>
        <w:t xml:space="preserve"> (обласного)</w:t>
      </w:r>
      <w:r w:rsidR="00A564C2" w:rsidRPr="007A718F">
        <w:rPr>
          <w:rFonts w:ascii="Times New Roman" w:eastAsia="Times New Roman" w:hAnsi="Times New Roman" w:cs="Times New Roman"/>
          <w:sz w:val="24"/>
          <w:szCs w:val="24"/>
          <w:lang w:eastAsia="ru-RU"/>
        </w:rPr>
        <w:t xml:space="preserve"> </w:t>
      </w:r>
      <w:r w:rsidR="00A564C2" w:rsidRPr="007A718F">
        <w:rPr>
          <w:rFonts w:ascii="Times New Roman" w:eastAsia="Times New Roman" w:hAnsi="Times New Roman" w:cs="Times New Roman"/>
          <w:sz w:val="24"/>
          <w:szCs w:val="24"/>
          <w:lang w:val="uk-UA" w:eastAsia="ru-RU"/>
        </w:rPr>
        <w:t>етапу конкурсу художній керівник Народного художнього колективу театру танцю «Юнона» Вікторія БАНАХ. На даний час результати ще не оприлюднені.</w:t>
      </w:r>
    </w:p>
    <w:p w:rsidR="006D5B62" w:rsidRPr="007A718F" w:rsidRDefault="006D5B62" w:rsidP="007329BA">
      <w:pPr>
        <w:tabs>
          <w:tab w:val="left" w:pos="9638"/>
        </w:tabs>
        <w:spacing w:after="0" w:line="276" w:lineRule="auto"/>
        <w:ind w:right="7" w:firstLine="567"/>
        <w:jc w:val="both"/>
        <w:rPr>
          <w:rFonts w:ascii="Times New Roman" w:eastAsia="Times New Roman" w:hAnsi="Times New Roman" w:cs="Times New Roman"/>
          <w:sz w:val="24"/>
          <w:szCs w:val="24"/>
          <w:lang w:val="uk-UA" w:eastAsia="ru-RU"/>
        </w:rPr>
      </w:pPr>
      <w:r w:rsidRPr="007A718F">
        <w:rPr>
          <w:rFonts w:ascii="Times New Roman" w:hAnsi="Times New Roman" w:cs="Times New Roman"/>
          <w:bCs/>
          <w:kern w:val="24"/>
          <w:sz w:val="24"/>
          <w:szCs w:val="24"/>
          <w:lang w:val="uk-UA"/>
        </w:rPr>
        <w:t xml:space="preserve">Активну участь педагоги закладу взяли у </w:t>
      </w:r>
      <w:r w:rsidRPr="007A718F">
        <w:rPr>
          <w:rFonts w:ascii="Times New Roman" w:eastAsia="Times New Roman" w:hAnsi="Times New Roman" w:cs="Times New Roman"/>
          <w:sz w:val="24"/>
          <w:szCs w:val="24"/>
          <w:lang w:val="uk-UA" w:eastAsia="ru-RU"/>
        </w:rPr>
        <w:t xml:space="preserve">Відкритому конкурсі-виставці професійної майстерності педагогів закладів позашкільної освіти </w:t>
      </w:r>
      <w:r w:rsidRPr="007329BA">
        <w:rPr>
          <w:rFonts w:ascii="Times New Roman" w:eastAsia="Times New Roman" w:hAnsi="Times New Roman" w:cs="Times New Roman"/>
          <w:b/>
          <w:sz w:val="24"/>
          <w:szCs w:val="24"/>
          <w:lang w:val="uk-UA" w:eastAsia="ru-RU"/>
        </w:rPr>
        <w:t>«Сучасне заняття гуртка: МАЙСТЕРність. ІнноваціЯ».</w:t>
      </w:r>
      <w:r w:rsidRPr="007A718F">
        <w:rPr>
          <w:rFonts w:ascii="Times New Roman" w:eastAsia="Times New Roman" w:hAnsi="Times New Roman" w:cs="Times New Roman"/>
          <w:sz w:val="24"/>
          <w:szCs w:val="24"/>
          <w:lang w:val="uk-UA" w:eastAsia="ru-RU"/>
        </w:rPr>
        <w:t xml:space="preserve"> Відповідно до Положення конкурсу було </w:t>
      </w:r>
      <w:r w:rsidR="005E0927" w:rsidRPr="007A718F">
        <w:rPr>
          <w:rFonts w:ascii="Times New Roman" w:eastAsia="Times New Roman" w:hAnsi="Times New Roman" w:cs="Times New Roman"/>
          <w:sz w:val="24"/>
          <w:szCs w:val="24"/>
          <w:lang w:val="uk-UA" w:eastAsia="ru-RU"/>
        </w:rPr>
        <w:t xml:space="preserve">педагогами </w:t>
      </w:r>
      <w:r w:rsidRPr="007A718F">
        <w:rPr>
          <w:rFonts w:ascii="Times New Roman" w:eastAsia="Times New Roman" w:hAnsi="Times New Roman" w:cs="Times New Roman"/>
          <w:sz w:val="24"/>
          <w:szCs w:val="24"/>
          <w:lang w:val="uk-UA" w:eastAsia="ru-RU"/>
        </w:rPr>
        <w:t xml:space="preserve">презентовано роботи в різних номінаціях: розробки конспектів занять, відео заняття або </w:t>
      </w:r>
      <w:r w:rsidR="005E0927" w:rsidRPr="007A718F">
        <w:rPr>
          <w:rFonts w:ascii="Times New Roman" w:eastAsia="Times New Roman" w:hAnsi="Times New Roman" w:cs="Times New Roman"/>
          <w:sz w:val="24"/>
          <w:szCs w:val="24"/>
          <w:lang w:val="uk-UA" w:eastAsia="ru-RU"/>
        </w:rPr>
        <w:t xml:space="preserve">відео </w:t>
      </w:r>
      <w:r w:rsidRPr="007A718F">
        <w:rPr>
          <w:rFonts w:ascii="Times New Roman" w:eastAsia="Times New Roman" w:hAnsi="Times New Roman" w:cs="Times New Roman"/>
          <w:sz w:val="24"/>
          <w:szCs w:val="24"/>
          <w:lang w:val="uk-UA" w:eastAsia="ru-RU"/>
        </w:rPr>
        <w:t>майстер-класу. За підсумками цього конкурсу отримали наступні результати:</w:t>
      </w:r>
    </w:p>
    <w:p w:rsidR="006D5B62" w:rsidRPr="007A718F" w:rsidRDefault="006D5B62" w:rsidP="007A718F">
      <w:pPr>
        <w:tabs>
          <w:tab w:val="left" w:pos="9638"/>
        </w:tabs>
        <w:spacing w:after="0" w:line="276" w:lineRule="auto"/>
        <w:ind w:right="7" w:firstLine="567"/>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en-US" w:eastAsia="ru-RU"/>
        </w:rPr>
        <w:t>I</w:t>
      </w:r>
      <w:r w:rsidRPr="007A718F">
        <w:rPr>
          <w:rFonts w:ascii="Times New Roman" w:eastAsia="Times New Roman" w:hAnsi="Times New Roman" w:cs="Times New Roman"/>
          <w:sz w:val="24"/>
          <w:szCs w:val="24"/>
          <w:lang w:val="uk-UA" w:eastAsia="ru-RU"/>
        </w:rPr>
        <w:t xml:space="preserve"> місце – керівник гуртка програмування в мережі інтернет Валерія ГУСАРОВА;</w:t>
      </w:r>
    </w:p>
    <w:p w:rsidR="006D5B62" w:rsidRPr="007A718F" w:rsidRDefault="006D5B62" w:rsidP="007A718F">
      <w:pPr>
        <w:tabs>
          <w:tab w:val="left" w:pos="9638"/>
        </w:tabs>
        <w:spacing w:after="0" w:line="276" w:lineRule="auto"/>
        <w:ind w:right="7" w:firstLine="567"/>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en-US" w:eastAsia="ru-RU"/>
        </w:rPr>
        <w:t>II</w:t>
      </w:r>
      <w:r w:rsidRPr="007A718F">
        <w:rPr>
          <w:rFonts w:ascii="Times New Roman" w:eastAsia="Times New Roman" w:hAnsi="Times New Roman" w:cs="Times New Roman"/>
          <w:sz w:val="24"/>
          <w:szCs w:val="24"/>
          <w:lang w:val="uk-UA" w:eastAsia="ru-RU"/>
        </w:rPr>
        <w:t xml:space="preserve"> місце – керівник художній народного художнього колективу театру танцю «Юнона» Вікторія БАНАХ;</w:t>
      </w:r>
    </w:p>
    <w:p w:rsidR="006D5B62" w:rsidRPr="007A718F" w:rsidRDefault="006D5B62" w:rsidP="007A718F">
      <w:pPr>
        <w:tabs>
          <w:tab w:val="left" w:pos="9638"/>
        </w:tabs>
        <w:spacing w:after="0" w:line="276" w:lineRule="auto"/>
        <w:ind w:right="7" w:firstLine="567"/>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III місце – методист, керівник гуртка лего-конструювання Анна РУДА;</w:t>
      </w:r>
    </w:p>
    <w:p w:rsidR="006D5B62" w:rsidRPr="007A718F" w:rsidRDefault="006D5B62" w:rsidP="007A718F">
      <w:pPr>
        <w:tabs>
          <w:tab w:val="left" w:pos="9638"/>
        </w:tabs>
        <w:spacing w:after="0" w:line="276" w:lineRule="auto"/>
        <w:ind w:right="7" w:firstLine="567"/>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Диплом учасника – керівник гуртка «Калинка» Уляна </w:t>
      </w:r>
      <w:r w:rsidR="001E3BFA" w:rsidRPr="007A718F">
        <w:rPr>
          <w:rFonts w:ascii="Times New Roman" w:eastAsia="Times New Roman" w:hAnsi="Times New Roman" w:cs="Times New Roman"/>
          <w:sz w:val="24"/>
          <w:szCs w:val="24"/>
          <w:lang w:val="uk-UA" w:eastAsia="ru-RU"/>
        </w:rPr>
        <w:t>ДОЛГАЯ</w:t>
      </w:r>
      <w:r w:rsidRPr="007A718F">
        <w:rPr>
          <w:rFonts w:ascii="Times New Roman" w:eastAsia="Times New Roman" w:hAnsi="Times New Roman" w:cs="Times New Roman"/>
          <w:sz w:val="24"/>
          <w:szCs w:val="24"/>
          <w:lang w:val="uk-UA" w:eastAsia="ru-RU"/>
        </w:rPr>
        <w:t>.</w:t>
      </w:r>
    </w:p>
    <w:p w:rsidR="00D84B9D" w:rsidRPr="007A718F" w:rsidRDefault="00F355B8" w:rsidP="007A718F">
      <w:pPr>
        <w:pStyle w:val="a4"/>
        <w:spacing w:before="0" w:beforeAutospacing="0" w:after="0" w:afterAutospacing="0" w:line="276" w:lineRule="auto"/>
        <w:ind w:firstLine="708"/>
        <w:jc w:val="both"/>
        <w:rPr>
          <w:color w:val="000000"/>
          <w:shd w:val="clear" w:color="auto" w:fill="FFFFFF"/>
        </w:rPr>
      </w:pPr>
      <w:r w:rsidRPr="007A718F">
        <w:rPr>
          <w:color w:val="000000"/>
          <w:shd w:val="clear" w:color="auto" w:fill="FFFFFF"/>
        </w:rPr>
        <w:t>Такий рівень визнання конкурсних робіт педагогів на міжнародному та всеукраїнському рівні, наполеглива робота колективу в напрямку узагальнення та поширення досвіду роботи є мотивуючим на подальшу творчу, плідну діяльність і високі досягнення.</w:t>
      </w:r>
    </w:p>
    <w:p w:rsidR="0036472B" w:rsidRPr="007A718F" w:rsidRDefault="0036472B" w:rsidP="007A718F">
      <w:pPr>
        <w:pStyle w:val="a4"/>
        <w:spacing w:before="0" w:beforeAutospacing="0" w:after="0" w:afterAutospacing="0" w:line="276" w:lineRule="auto"/>
        <w:ind w:firstLine="708"/>
        <w:jc w:val="both"/>
        <w:rPr>
          <w:color w:val="000000"/>
          <w:shd w:val="clear" w:color="auto" w:fill="FFFFFF"/>
        </w:rPr>
      </w:pPr>
    </w:p>
    <w:p w:rsidR="0036472B" w:rsidRPr="007A718F" w:rsidRDefault="0036472B" w:rsidP="007A718F">
      <w:pPr>
        <w:pStyle w:val="a4"/>
        <w:spacing w:before="0" w:beforeAutospacing="0" w:after="0" w:afterAutospacing="0" w:line="276" w:lineRule="auto"/>
        <w:ind w:firstLine="708"/>
        <w:jc w:val="center"/>
        <w:rPr>
          <w:b/>
          <w:color w:val="000000"/>
          <w:shd w:val="clear" w:color="auto" w:fill="FFFFFF"/>
        </w:rPr>
      </w:pPr>
      <w:r w:rsidRPr="007A718F">
        <w:rPr>
          <w:b/>
          <w:color w:val="000000"/>
          <w:shd w:val="clear" w:color="auto" w:fill="FFFFFF"/>
        </w:rPr>
        <w:t xml:space="preserve">Поширення перспективного досвіду роботи </w:t>
      </w:r>
    </w:p>
    <w:p w:rsidR="0036472B" w:rsidRPr="007A718F" w:rsidRDefault="0036472B" w:rsidP="007A718F">
      <w:pPr>
        <w:pStyle w:val="a4"/>
        <w:spacing w:before="0" w:beforeAutospacing="0" w:after="0" w:afterAutospacing="0" w:line="276" w:lineRule="auto"/>
        <w:ind w:firstLine="708"/>
        <w:jc w:val="center"/>
        <w:rPr>
          <w:b/>
          <w:color w:val="000000"/>
          <w:shd w:val="clear" w:color="auto" w:fill="FFFFFF"/>
        </w:rPr>
      </w:pPr>
      <w:r w:rsidRPr="007A718F">
        <w:rPr>
          <w:b/>
          <w:color w:val="000000"/>
          <w:shd w:val="clear" w:color="auto" w:fill="FFFFFF"/>
        </w:rPr>
        <w:t>педагогічних працівників</w:t>
      </w:r>
      <w:r w:rsidR="001E3BFA" w:rsidRPr="007A718F">
        <w:rPr>
          <w:b/>
          <w:color w:val="000000"/>
          <w:shd w:val="clear" w:color="auto" w:fill="FFFFFF"/>
        </w:rPr>
        <w:t xml:space="preserve"> ЗПО «КРЦМтаШ»</w:t>
      </w:r>
    </w:p>
    <w:p w:rsidR="00764F72" w:rsidRPr="007A718F" w:rsidRDefault="00F355B8" w:rsidP="007A718F">
      <w:pPr>
        <w:spacing w:after="0" w:line="276" w:lineRule="auto"/>
        <w:ind w:firstLine="708"/>
        <w:jc w:val="both"/>
        <w:rPr>
          <w:rFonts w:ascii="Times New Roman" w:hAnsi="Times New Roman" w:cs="Times New Roman"/>
          <w:color w:val="050505"/>
          <w:sz w:val="24"/>
          <w:szCs w:val="24"/>
          <w:shd w:val="clear" w:color="auto" w:fill="FFFFFF"/>
          <w:lang w:val="uk-UA"/>
        </w:rPr>
      </w:pPr>
      <w:r w:rsidRPr="007A718F">
        <w:rPr>
          <w:rFonts w:ascii="Times New Roman" w:hAnsi="Times New Roman" w:cs="Times New Roman"/>
          <w:sz w:val="24"/>
          <w:szCs w:val="24"/>
        </w:rPr>
        <w:t xml:space="preserve">Одним із </w:t>
      </w:r>
      <w:r w:rsidR="00461B09" w:rsidRPr="007A718F">
        <w:rPr>
          <w:rFonts w:ascii="Times New Roman" w:hAnsi="Times New Roman" w:cs="Times New Roman"/>
          <w:sz w:val="24"/>
          <w:szCs w:val="24"/>
          <w:lang w:val="uk-UA"/>
        </w:rPr>
        <w:t xml:space="preserve">важливих </w:t>
      </w:r>
      <w:r w:rsidR="00461B09" w:rsidRPr="007A718F">
        <w:rPr>
          <w:rFonts w:ascii="Times New Roman" w:hAnsi="Times New Roman" w:cs="Times New Roman"/>
          <w:sz w:val="24"/>
          <w:szCs w:val="24"/>
        </w:rPr>
        <w:t xml:space="preserve">напрямів роботи </w:t>
      </w:r>
      <w:proofErr w:type="gramStart"/>
      <w:r w:rsidRPr="007A718F">
        <w:rPr>
          <w:rFonts w:ascii="Times New Roman" w:hAnsi="Times New Roman" w:cs="Times New Roman"/>
          <w:sz w:val="24"/>
          <w:szCs w:val="24"/>
        </w:rPr>
        <w:t>закладу  щодо</w:t>
      </w:r>
      <w:proofErr w:type="gramEnd"/>
      <w:r w:rsidRPr="007A718F">
        <w:rPr>
          <w:rFonts w:ascii="Times New Roman" w:hAnsi="Times New Roman" w:cs="Times New Roman"/>
          <w:sz w:val="24"/>
          <w:szCs w:val="24"/>
        </w:rPr>
        <w:t xml:space="preserve"> професійного розвитку педагогів є робота з молодими педагогами. </w:t>
      </w:r>
      <w:r w:rsidRPr="007A718F">
        <w:rPr>
          <w:rFonts w:ascii="Times New Roman" w:hAnsi="Times New Roman" w:cs="Times New Roman"/>
          <w:sz w:val="24"/>
          <w:szCs w:val="24"/>
          <w:lang w:val="uk-UA"/>
        </w:rPr>
        <w:t xml:space="preserve">За запитом кафедри теорії та методики виховання КЗ ЗОІППО ЗОР було запрошено презентувати перспективний досвід роботи нашого закладу з зазначеного питання. </w:t>
      </w:r>
      <w:r w:rsidRPr="007A718F">
        <w:rPr>
          <w:rFonts w:ascii="Times New Roman" w:hAnsi="Times New Roman" w:cs="Times New Roman"/>
          <w:sz w:val="24"/>
          <w:szCs w:val="24"/>
        </w:rPr>
        <w:t>У жовтні 2022р. на обласному вебінарі КЗ ЗОІППО ЗОР заступником директора з НВР Ларисою БУЙНИЧЕНКО та методистом Надією ПУШКАШ презентовано</w:t>
      </w:r>
      <w:r w:rsidRPr="007A718F">
        <w:rPr>
          <w:rFonts w:ascii="Times New Roman" w:hAnsi="Times New Roman" w:cs="Times New Roman"/>
          <w:sz w:val="24"/>
          <w:szCs w:val="24"/>
          <w:lang w:val="uk-UA"/>
        </w:rPr>
        <w:t xml:space="preserve"> досвід</w:t>
      </w:r>
      <w:r w:rsidRPr="007A718F">
        <w:rPr>
          <w:rFonts w:ascii="Times New Roman" w:hAnsi="Times New Roman" w:cs="Times New Roman"/>
          <w:sz w:val="24"/>
          <w:szCs w:val="24"/>
        </w:rPr>
        <w:t xml:space="preserve">: </w:t>
      </w:r>
      <w:r w:rsidRPr="007329BA">
        <w:rPr>
          <w:rFonts w:ascii="Times New Roman" w:hAnsi="Times New Roman" w:cs="Times New Roman"/>
          <w:b/>
          <w:sz w:val="24"/>
          <w:szCs w:val="24"/>
        </w:rPr>
        <w:t>«Технологія моделювання професійного зростання молодих педагогів: від ідеї до практики (з досвіду роботи)».</w:t>
      </w:r>
      <w:r w:rsidRPr="007A718F">
        <w:rPr>
          <w:rFonts w:ascii="Times New Roman" w:hAnsi="Times New Roman" w:cs="Times New Roman"/>
          <w:sz w:val="24"/>
          <w:szCs w:val="24"/>
        </w:rPr>
        <w:t xml:space="preserve"> Матеріали вебінару розміщено у методичний скарбниці сайту КЗ ЗОІППО ЗОР, що свідчить про їх актуальність, пе</w:t>
      </w:r>
      <w:r w:rsidR="00835312" w:rsidRPr="007A718F">
        <w:rPr>
          <w:rFonts w:ascii="Times New Roman" w:hAnsi="Times New Roman" w:cs="Times New Roman"/>
          <w:sz w:val="24"/>
          <w:szCs w:val="24"/>
        </w:rPr>
        <w:t>рспективність та змістовність, розміщені матеріали прирівнюю</w:t>
      </w:r>
      <w:r w:rsidRPr="007A718F">
        <w:rPr>
          <w:rFonts w:ascii="Times New Roman" w:hAnsi="Times New Roman" w:cs="Times New Roman"/>
          <w:sz w:val="24"/>
          <w:szCs w:val="24"/>
        </w:rPr>
        <w:t>ться до друкованих матеріалів.</w:t>
      </w:r>
    </w:p>
    <w:p w:rsidR="00764F72" w:rsidRPr="007A718F" w:rsidRDefault="009263F3" w:rsidP="007A718F">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Публікації педагогів у фахових виданнях є підтвердженням становлення педагога як досвідченого фахівця. Найб</w:t>
      </w:r>
      <w:r w:rsidR="00291AE5">
        <w:rPr>
          <w:rFonts w:ascii="Times New Roman" w:eastAsia="Times New Roman" w:hAnsi="Times New Roman" w:cs="Times New Roman"/>
          <w:sz w:val="24"/>
          <w:szCs w:val="24"/>
          <w:lang w:val="uk-UA" w:eastAsia="ru-RU"/>
        </w:rPr>
        <w:t>ільш популярними серед інтернет</w:t>
      </w:r>
      <w:r w:rsidRPr="007A718F">
        <w:rPr>
          <w:rFonts w:ascii="Times New Roman" w:eastAsia="Times New Roman" w:hAnsi="Times New Roman" w:cs="Times New Roman"/>
          <w:sz w:val="24"/>
          <w:szCs w:val="24"/>
          <w:lang w:val="uk-UA" w:eastAsia="ru-RU"/>
        </w:rPr>
        <w:t xml:space="preserve">-видань є освітні інтернет платформи </w:t>
      </w:r>
      <w:r w:rsidRPr="007A718F">
        <w:rPr>
          <w:rStyle w:val="a5"/>
          <w:rFonts w:ascii="Times New Roman" w:hAnsi="Times New Roman" w:cs="Times New Roman"/>
          <w:b w:val="0"/>
          <w:sz w:val="24"/>
          <w:szCs w:val="24"/>
          <w:shd w:val="clear" w:color="auto" w:fill="FFFFFF"/>
          <w:lang w:val="uk-UA"/>
        </w:rPr>
        <w:t>«На Урок»</w:t>
      </w:r>
      <w:r w:rsidR="005E0927" w:rsidRPr="007A718F">
        <w:rPr>
          <w:rStyle w:val="a5"/>
          <w:rFonts w:ascii="Times New Roman" w:hAnsi="Times New Roman" w:cs="Times New Roman"/>
          <w:b w:val="0"/>
          <w:sz w:val="24"/>
          <w:szCs w:val="24"/>
          <w:shd w:val="clear" w:color="auto" w:fill="FFFFFF"/>
        </w:rPr>
        <w:t>, «</w:t>
      </w:r>
      <w:r w:rsidR="005E0927" w:rsidRPr="007A718F">
        <w:rPr>
          <w:rStyle w:val="a5"/>
          <w:rFonts w:ascii="Times New Roman" w:hAnsi="Times New Roman" w:cs="Times New Roman"/>
          <w:b w:val="0"/>
          <w:sz w:val="24"/>
          <w:szCs w:val="24"/>
          <w:shd w:val="clear" w:color="auto" w:fill="FFFFFF"/>
          <w:lang w:val="uk-UA"/>
        </w:rPr>
        <w:t>Всеосвіта» та інші</w:t>
      </w:r>
      <w:r w:rsidRPr="007A718F">
        <w:rPr>
          <w:rFonts w:ascii="Times New Roman" w:eastAsia="Times New Roman" w:hAnsi="Times New Roman" w:cs="Times New Roman"/>
          <w:b/>
          <w:sz w:val="24"/>
          <w:szCs w:val="24"/>
          <w:lang w:val="uk-UA" w:eastAsia="ru-RU"/>
        </w:rPr>
        <w:t>.</w:t>
      </w:r>
      <w:r w:rsidRPr="007A718F">
        <w:rPr>
          <w:rFonts w:ascii="Times New Roman" w:eastAsia="Times New Roman" w:hAnsi="Times New Roman" w:cs="Times New Roman"/>
          <w:sz w:val="24"/>
          <w:szCs w:val="24"/>
          <w:lang w:val="uk-UA" w:eastAsia="ru-RU"/>
        </w:rPr>
        <w:t xml:space="preserve"> Найактивніші педагоги, які розміщують</w:t>
      </w:r>
      <w:r w:rsidR="005E0927" w:rsidRPr="007A718F">
        <w:rPr>
          <w:rFonts w:ascii="Times New Roman" w:eastAsia="Times New Roman" w:hAnsi="Times New Roman" w:cs="Times New Roman"/>
          <w:sz w:val="24"/>
          <w:szCs w:val="24"/>
          <w:lang w:val="uk-UA" w:eastAsia="ru-RU"/>
        </w:rPr>
        <w:t xml:space="preserve"> власні</w:t>
      </w:r>
      <w:r w:rsidRPr="007A718F">
        <w:rPr>
          <w:rFonts w:ascii="Times New Roman" w:eastAsia="Times New Roman" w:hAnsi="Times New Roman" w:cs="Times New Roman"/>
          <w:sz w:val="24"/>
          <w:szCs w:val="24"/>
          <w:lang w:val="uk-UA" w:eastAsia="ru-RU"/>
        </w:rPr>
        <w:t xml:space="preserve">  публікації,  є  Ірина ГАПОНЕНКО, Олена СТАРІКОВА, </w:t>
      </w:r>
      <w:r w:rsidR="007329BA">
        <w:rPr>
          <w:rFonts w:ascii="Times New Roman" w:eastAsia="Times New Roman" w:hAnsi="Times New Roman" w:cs="Times New Roman"/>
          <w:sz w:val="24"/>
          <w:szCs w:val="24"/>
          <w:lang w:val="uk-UA" w:eastAsia="ru-RU"/>
        </w:rPr>
        <w:t xml:space="preserve">Олена ХОМЯКОВА, </w:t>
      </w:r>
      <w:r w:rsidRPr="007A718F">
        <w:rPr>
          <w:rFonts w:ascii="Times New Roman" w:eastAsia="Times New Roman" w:hAnsi="Times New Roman" w:cs="Times New Roman"/>
          <w:sz w:val="24"/>
          <w:szCs w:val="24"/>
          <w:lang w:val="uk-UA" w:eastAsia="ru-RU"/>
        </w:rPr>
        <w:t xml:space="preserve">Таїсія СКИЦЬКА, </w:t>
      </w:r>
      <w:r w:rsidR="009F50DF" w:rsidRPr="007A718F">
        <w:rPr>
          <w:rFonts w:ascii="Times New Roman" w:eastAsia="Times New Roman" w:hAnsi="Times New Roman" w:cs="Times New Roman"/>
          <w:sz w:val="24"/>
          <w:szCs w:val="24"/>
          <w:lang w:val="uk-UA" w:eastAsia="ru-RU"/>
        </w:rPr>
        <w:t>Вікторія БАНАХ.</w:t>
      </w:r>
    </w:p>
    <w:p w:rsidR="00441F13" w:rsidRPr="007A718F" w:rsidRDefault="005E0927" w:rsidP="007A718F">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З метою популяризації практичних напрацювань у сфері </w:t>
      </w:r>
      <w:r w:rsidRPr="007A718F">
        <w:rPr>
          <w:rFonts w:ascii="Times New Roman" w:eastAsia="Times New Roman" w:hAnsi="Times New Roman" w:cs="Times New Roman"/>
          <w:sz w:val="24"/>
          <w:szCs w:val="24"/>
          <w:lang w:val="en-US" w:eastAsia="ru-RU"/>
        </w:rPr>
        <w:t>STEM</w:t>
      </w:r>
      <w:r w:rsidRPr="007A718F">
        <w:rPr>
          <w:rFonts w:ascii="Times New Roman" w:eastAsia="Times New Roman" w:hAnsi="Times New Roman" w:cs="Times New Roman"/>
          <w:sz w:val="24"/>
          <w:szCs w:val="24"/>
          <w:lang w:val="uk-UA" w:eastAsia="ru-RU"/>
        </w:rPr>
        <w:t xml:space="preserve">-освіти та в рамках </w:t>
      </w:r>
      <w:r w:rsidRPr="00291AE5">
        <w:rPr>
          <w:rFonts w:ascii="Times New Roman" w:eastAsia="Times New Roman" w:hAnsi="Times New Roman" w:cs="Times New Roman"/>
          <w:b/>
          <w:sz w:val="24"/>
          <w:szCs w:val="24"/>
          <w:lang w:val="en-US" w:eastAsia="ru-RU"/>
        </w:rPr>
        <w:t>STEM</w:t>
      </w:r>
      <w:r w:rsidRPr="00291AE5">
        <w:rPr>
          <w:rFonts w:ascii="Times New Roman" w:eastAsia="Times New Roman" w:hAnsi="Times New Roman" w:cs="Times New Roman"/>
          <w:b/>
          <w:sz w:val="24"/>
          <w:szCs w:val="24"/>
          <w:lang w:val="uk-UA" w:eastAsia="ru-RU"/>
        </w:rPr>
        <w:t>-марафону «Досліджуємо світ разом»</w:t>
      </w:r>
      <w:r w:rsidRPr="007A718F">
        <w:rPr>
          <w:rFonts w:ascii="Times New Roman" w:eastAsia="Times New Roman" w:hAnsi="Times New Roman" w:cs="Times New Roman"/>
          <w:sz w:val="24"/>
          <w:szCs w:val="24"/>
          <w:lang w:val="uk-UA" w:eastAsia="ru-RU"/>
        </w:rPr>
        <w:t xml:space="preserve"> проведено  вебінари</w:t>
      </w:r>
      <w:r w:rsidR="00821426" w:rsidRPr="007A718F">
        <w:rPr>
          <w:rFonts w:ascii="Times New Roman" w:eastAsia="Times New Roman" w:hAnsi="Times New Roman" w:cs="Times New Roman"/>
          <w:sz w:val="24"/>
          <w:szCs w:val="24"/>
          <w:lang w:val="uk-UA" w:eastAsia="ru-RU"/>
        </w:rPr>
        <w:t xml:space="preserve"> на актуальну тематику</w:t>
      </w:r>
      <w:r w:rsidRPr="007A718F">
        <w:rPr>
          <w:rFonts w:ascii="Times New Roman" w:eastAsia="Times New Roman" w:hAnsi="Times New Roman" w:cs="Times New Roman"/>
          <w:sz w:val="24"/>
          <w:szCs w:val="24"/>
          <w:lang w:val="uk-UA" w:eastAsia="ru-RU"/>
        </w:rPr>
        <w:t xml:space="preserve"> для педагогічної спільноти міста:</w:t>
      </w:r>
    </w:p>
    <w:p w:rsidR="005E0927" w:rsidRPr="007A718F" w:rsidRDefault="005E0927"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lastRenderedPageBreak/>
        <w:t>-Лариса БУЙНИЧЕНКО – презентація Відкритого турніру з робототехніки «</w:t>
      </w:r>
      <w:r w:rsidRPr="007A718F">
        <w:rPr>
          <w:rFonts w:ascii="Times New Roman" w:eastAsia="Times New Roman" w:hAnsi="Times New Roman" w:cs="Times New Roman"/>
          <w:sz w:val="24"/>
          <w:szCs w:val="24"/>
          <w:lang w:val="en-US" w:eastAsia="ru-RU"/>
        </w:rPr>
        <w:t>Robotic</w:t>
      </w:r>
      <w:r w:rsidRPr="007A718F">
        <w:rPr>
          <w:rFonts w:ascii="Times New Roman" w:eastAsia="Times New Roman" w:hAnsi="Times New Roman" w:cs="Times New Roman"/>
          <w:sz w:val="24"/>
          <w:szCs w:val="24"/>
          <w:lang w:val="uk-UA" w:eastAsia="ru-RU"/>
        </w:rPr>
        <w:t>Ум»</w:t>
      </w:r>
      <w:r w:rsidR="00821426" w:rsidRPr="007A718F">
        <w:rPr>
          <w:rFonts w:ascii="Times New Roman" w:eastAsia="Times New Roman" w:hAnsi="Times New Roman" w:cs="Times New Roman"/>
          <w:sz w:val="24"/>
          <w:szCs w:val="24"/>
          <w:lang w:val="uk-UA" w:eastAsia="ru-RU"/>
        </w:rPr>
        <w:t>;</w:t>
      </w:r>
    </w:p>
    <w:p w:rsidR="005E0927" w:rsidRPr="007A718F" w:rsidRDefault="005E0927"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-Валерія ГУСАРОВА – </w:t>
      </w:r>
      <w:r w:rsidRPr="007A718F">
        <w:rPr>
          <w:rFonts w:ascii="Times New Roman" w:eastAsia="Times New Roman" w:hAnsi="Times New Roman" w:cs="Times New Roman"/>
          <w:bCs/>
          <w:color w:val="0F0F0F"/>
          <w:kern w:val="36"/>
          <w:sz w:val="24"/>
          <w:szCs w:val="24"/>
          <w:lang w:val="uk-UA" w:eastAsia="ru-RU"/>
        </w:rPr>
        <w:t>«</w:t>
      </w:r>
      <w:r w:rsidRPr="007A718F">
        <w:rPr>
          <w:rFonts w:ascii="Times New Roman" w:eastAsia="Times New Roman" w:hAnsi="Times New Roman" w:cs="Times New Roman"/>
          <w:bCs/>
          <w:color w:val="0F0F0F"/>
          <w:kern w:val="36"/>
          <w:sz w:val="24"/>
          <w:szCs w:val="24"/>
          <w:lang w:eastAsia="ru-RU"/>
        </w:rPr>
        <w:t>Thinglink</w:t>
      </w:r>
      <w:r w:rsidRPr="007A718F">
        <w:rPr>
          <w:rFonts w:ascii="Times New Roman" w:eastAsia="Times New Roman" w:hAnsi="Times New Roman" w:cs="Times New Roman"/>
          <w:bCs/>
          <w:color w:val="0F0F0F"/>
          <w:kern w:val="36"/>
          <w:sz w:val="24"/>
          <w:szCs w:val="24"/>
          <w:lang w:val="uk-UA" w:eastAsia="ru-RU"/>
        </w:rPr>
        <w:t xml:space="preserve"> як інструмент створення віртуальної 3Д екскурсії»</w:t>
      </w:r>
      <w:r w:rsidR="00821426" w:rsidRPr="007A718F">
        <w:rPr>
          <w:rFonts w:ascii="Times New Roman" w:eastAsia="Times New Roman" w:hAnsi="Times New Roman" w:cs="Times New Roman"/>
          <w:bCs/>
          <w:color w:val="0F0F0F"/>
          <w:kern w:val="36"/>
          <w:sz w:val="24"/>
          <w:szCs w:val="24"/>
          <w:lang w:val="uk-UA" w:eastAsia="ru-RU"/>
        </w:rPr>
        <w:t>;</w:t>
      </w:r>
    </w:p>
    <w:p w:rsidR="005E0927" w:rsidRPr="007A718F" w:rsidRDefault="005E0927" w:rsidP="007A718F">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-Аліна МЕЛКУМЯН – «Конструювання без конструкторів (</w:t>
      </w:r>
      <w:r w:rsidRPr="007A718F">
        <w:rPr>
          <w:rFonts w:ascii="Times New Roman" w:hAnsi="Times New Roman" w:cs="Times New Roman"/>
          <w:sz w:val="24"/>
          <w:szCs w:val="24"/>
          <w:lang w:val="en-US"/>
        </w:rPr>
        <w:t>Lego</w:t>
      </w:r>
      <w:r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lang w:val="en-US"/>
        </w:rPr>
        <w:t>Digital</w:t>
      </w:r>
      <w:r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lang w:val="en-US"/>
        </w:rPr>
        <w:t>Desinger</w:t>
      </w:r>
      <w:r w:rsidRPr="007A718F">
        <w:rPr>
          <w:rFonts w:ascii="Times New Roman" w:hAnsi="Times New Roman" w:cs="Times New Roman"/>
          <w:sz w:val="24"/>
          <w:szCs w:val="24"/>
          <w:lang w:val="uk-UA"/>
        </w:rPr>
        <w:t>)»</w:t>
      </w:r>
      <w:r w:rsidR="00821426" w:rsidRPr="007A718F">
        <w:rPr>
          <w:rFonts w:ascii="Times New Roman" w:hAnsi="Times New Roman" w:cs="Times New Roman"/>
          <w:sz w:val="24"/>
          <w:szCs w:val="24"/>
          <w:lang w:val="uk-UA"/>
        </w:rPr>
        <w:t>;</w:t>
      </w:r>
    </w:p>
    <w:p w:rsidR="007329BA" w:rsidRPr="007A718F" w:rsidRDefault="00821426" w:rsidP="007A718F">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-Даніїл ЗІМІН – «Створення </w:t>
      </w:r>
      <w:r w:rsidRPr="007A718F">
        <w:rPr>
          <w:rFonts w:ascii="Times New Roman" w:hAnsi="Times New Roman" w:cs="Times New Roman"/>
          <w:sz w:val="24"/>
          <w:szCs w:val="24"/>
          <w:lang w:val="en-US"/>
        </w:rPr>
        <w:t>Web</w:t>
      </w:r>
      <w:r w:rsidRPr="007A718F">
        <w:rPr>
          <w:rFonts w:ascii="Times New Roman" w:hAnsi="Times New Roman" w:cs="Times New Roman"/>
          <w:sz w:val="24"/>
          <w:szCs w:val="24"/>
          <w:lang w:val="uk-UA"/>
        </w:rPr>
        <w:t xml:space="preserve"> квесту для учнів 5-7 класів».</w:t>
      </w:r>
    </w:p>
    <w:p w:rsidR="00441F13" w:rsidRPr="007A718F" w:rsidRDefault="005E0927" w:rsidP="007329BA">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Для дітей та підлітків </w:t>
      </w:r>
      <w:r w:rsidR="00821426" w:rsidRPr="007A718F">
        <w:rPr>
          <w:rFonts w:ascii="Times New Roman" w:hAnsi="Times New Roman" w:cs="Times New Roman"/>
          <w:sz w:val="24"/>
          <w:szCs w:val="24"/>
          <w:lang w:val="uk-UA"/>
        </w:rPr>
        <w:t>проведено майстер-класи, спікерами яких виступили педагогічні працівники:</w:t>
      </w:r>
      <w:r w:rsidR="00C84D00" w:rsidRPr="007A718F">
        <w:rPr>
          <w:rFonts w:ascii="Times New Roman" w:hAnsi="Times New Roman" w:cs="Times New Roman"/>
          <w:sz w:val="24"/>
          <w:szCs w:val="24"/>
          <w:lang w:val="uk-UA"/>
        </w:rPr>
        <w:t xml:space="preserve"> Денис ЩУКІН, Владислав АЧКАСОВ, Аліна МЕЛКУМЯН, М</w:t>
      </w:r>
      <w:r w:rsidR="00821426" w:rsidRPr="007A718F">
        <w:rPr>
          <w:rFonts w:ascii="Times New Roman" w:hAnsi="Times New Roman" w:cs="Times New Roman"/>
          <w:sz w:val="24"/>
          <w:szCs w:val="24"/>
          <w:lang w:val="uk-UA"/>
        </w:rPr>
        <w:t>арина МАМОНОВА</w:t>
      </w:r>
      <w:r w:rsidR="00C84D00" w:rsidRPr="007A718F">
        <w:rPr>
          <w:rFonts w:ascii="Times New Roman" w:hAnsi="Times New Roman" w:cs="Times New Roman"/>
          <w:sz w:val="24"/>
          <w:szCs w:val="24"/>
          <w:lang w:val="uk-UA"/>
        </w:rPr>
        <w:t>.</w:t>
      </w:r>
    </w:p>
    <w:p w:rsidR="00C1616A" w:rsidRPr="007A718F" w:rsidRDefault="00C1616A" w:rsidP="007A718F">
      <w:pPr>
        <w:spacing w:after="0" w:line="276" w:lineRule="auto"/>
        <w:jc w:val="both"/>
        <w:rPr>
          <w:rFonts w:ascii="Times New Roman" w:hAnsi="Times New Roman" w:cs="Times New Roman"/>
          <w:sz w:val="24"/>
          <w:szCs w:val="24"/>
          <w:lang w:val="uk-UA"/>
        </w:rPr>
      </w:pPr>
    </w:p>
    <w:p w:rsidR="0036472B" w:rsidRPr="007A718F" w:rsidRDefault="0036472B" w:rsidP="007A718F">
      <w:pPr>
        <w:spacing w:after="0" w:line="276" w:lineRule="auto"/>
        <w:jc w:val="center"/>
        <w:rPr>
          <w:rFonts w:ascii="Times New Roman" w:hAnsi="Times New Roman" w:cs="Times New Roman"/>
          <w:b/>
          <w:sz w:val="24"/>
          <w:szCs w:val="24"/>
          <w:lang w:val="uk-UA"/>
        </w:rPr>
      </w:pPr>
      <w:r w:rsidRPr="007A718F">
        <w:rPr>
          <w:rFonts w:ascii="Times New Roman" w:hAnsi="Times New Roman" w:cs="Times New Roman"/>
          <w:b/>
          <w:sz w:val="24"/>
          <w:szCs w:val="24"/>
          <w:lang w:val="uk-UA"/>
        </w:rPr>
        <w:t>Програмно-методичне забезпечення освітнього процесу</w:t>
      </w:r>
    </w:p>
    <w:p w:rsidR="00775E21" w:rsidRPr="007A718F" w:rsidRDefault="00821426" w:rsidP="007A718F">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Оновлення програмно-методичного</w:t>
      </w:r>
      <w:r w:rsidR="00775E21" w:rsidRPr="007A718F">
        <w:rPr>
          <w:rFonts w:ascii="Times New Roman" w:eastAsia="Times New Roman" w:hAnsi="Times New Roman" w:cs="Times New Roman"/>
          <w:sz w:val="24"/>
          <w:szCs w:val="24"/>
          <w:lang w:val="uk-UA" w:eastAsia="ru-RU"/>
        </w:rPr>
        <w:t xml:space="preserve"> забезпечення</w:t>
      </w:r>
      <w:r w:rsidRPr="007A718F">
        <w:rPr>
          <w:rFonts w:ascii="Times New Roman" w:eastAsia="Times New Roman" w:hAnsi="Times New Roman" w:cs="Times New Roman"/>
          <w:sz w:val="24"/>
          <w:szCs w:val="24"/>
          <w:lang w:val="uk-UA" w:eastAsia="ru-RU"/>
        </w:rPr>
        <w:t xml:space="preserve"> - це постійний та систематичний процес</w:t>
      </w:r>
      <w:r w:rsidR="00775E21" w:rsidRPr="007A718F">
        <w:rPr>
          <w:rFonts w:ascii="Times New Roman" w:eastAsia="Times New Roman" w:hAnsi="Times New Roman" w:cs="Times New Roman"/>
          <w:sz w:val="24"/>
          <w:szCs w:val="24"/>
          <w:lang w:val="uk-UA" w:eastAsia="ru-RU"/>
        </w:rPr>
        <w:t>. Є обов'язковим чинником  для здійснення освітнього процесу  та надання</w:t>
      </w:r>
      <w:r w:rsidR="00C1616A" w:rsidRPr="007A718F">
        <w:rPr>
          <w:rFonts w:ascii="Times New Roman" w:eastAsia="Times New Roman" w:hAnsi="Times New Roman" w:cs="Times New Roman"/>
          <w:sz w:val="24"/>
          <w:szCs w:val="24"/>
          <w:lang w:val="uk-UA" w:eastAsia="ru-RU"/>
        </w:rPr>
        <w:t xml:space="preserve"> якісних освітніх послуг в ЗПО «КРЦМтаШ»</w:t>
      </w:r>
      <w:r w:rsidR="00775E21" w:rsidRPr="007A718F">
        <w:rPr>
          <w:rFonts w:ascii="Times New Roman" w:eastAsia="Times New Roman" w:hAnsi="Times New Roman" w:cs="Times New Roman"/>
          <w:sz w:val="24"/>
          <w:szCs w:val="24"/>
          <w:lang w:val="uk-UA" w:eastAsia="ru-RU"/>
        </w:rPr>
        <w:t xml:space="preserve">. Щорічно відбувається експертиза навчальних програм, кожні п'ять років вони підлягають оновленню, схваленню та затвердженню відповідними органами. В 2022-2023 навчальному році функціонувало  34 адаптованих програми, з них: </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- 13 програм художньо-естетичного напряму;</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- 6 програм фізкультурно- спортивного напряму;</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- 1 програма оздоровчого напряму;</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- 1 програма туристсько-краєзнавчого напряму; </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- 4 програми гуманітарного напряму;</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- 2 програми дослідно-експериментального напряму;</w:t>
      </w:r>
    </w:p>
    <w:p w:rsidR="00775E21" w:rsidRPr="007A718F" w:rsidRDefault="00775E21"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- 7 програм науково-технічного напряму. </w:t>
      </w:r>
    </w:p>
    <w:p w:rsidR="00775E21" w:rsidRPr="007A718F" w:rsidRDefault="00A475CE" w:rsidP="007A718F">
      <w:pPr>
        <w:spacing w:after="0" w:line="276" w:lineRule="auto"/>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Ч</w:t>
      </w:r>
      <w:r w:rsidR="00775E21" w:rsidRPr="007A718F">
        <w:rPr>
          <w:rFonts w:ascii="Times New Roman" w:eastAsia="Times New Roman" w:hAnsi="Times New Roman" w:cs="Times New Roman"/>
          <w:sz w:val="24"/>
          <w:szCs w:val="24"/>
          <w:lang w:val="uk-UA" w:eastAsia="ru-RU"/>
        </w:rPr>
        <w:t>отири гуртка працювали за типовими навчальними програми з позашкільної освіти.</w:t>
      </w:r>
    </w:p>
    <w:p w:rsidR="00775E21" w:rsidRPr="007A718F" w:rsidRDefault="00A475CE" w:rsidP="007329BA">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Кожного року програмно-методичне забезпечення проходить е</w:t>
      </w:r>
      <w:r w:rsidR="00461B09" w:rsidRPr="007A718F">
        <w:rPr>
          <w:rFonts w:ascii="Times New Roman" w:eastAsia="Times New Roman" w:hAnsi="Times New Roman" w:cs="Times New Roman"/>
          <w:sz w:val="24"/>
          <w:szCs w:val="24"/>
          <w:lang w:val="uk-UA" w:eastAsia="ru-RU"/>
        </w:rPr>
        <w:t xml:space="preserve">кспертизу. </w:t>
      </w:r>
      <w:r w:rsidR="00775E21" w:rsidRPr="007A718F">
        <w:rPr>
          <w:rFonts w:ascii="Times New Roman" w:eastAsia="Times New Roman" w:hAnsi="Times New Roman" w:cs="Times New Roman"/>
          <w:sz w:val="24"/>
          <w:szCs w:val="24"/>
          <w:lang w:val="uk-UA" w:eastAsia="ru-RU"/>
        </w:rPr>
        <w:t xml:space="preserve">11 </w:t>
      </w:r>
      <w:r w:rsidR="00461B09" w:rsidRPr="007A718F">
        <w:rPr>
          <w:rFonts w:ascii="Times New Roman" w:eastAsia="Times New Roman" w:hAnsi="Times New Roman" w:cs="Times New Roman"/>
          <w:sz w:val="24"/>
          <w:szCs w:val="24"/>
          <w:lang w:val="uk-UA" w:eastAsia="ru-RU"/>
        </w:rPr>
        <w:t xml:space="preserve">навчальних програм </w:t>
      </w:r>
      <w:r w:rsidR="00775E21" w:rsidRPr="007A718F">
        <w:rPr>
          <w:rFonts w:ascii="Times New Roman" w:eastAsia="Times New Roman" w:hAnsi="Times New Roman" w:cs="Times New Roman"/>
          <w:sz w:val="24"/>
          <w:szCs w:val="24"/>
          <w:lang w:val="uk-UA" w:eastAsia="ru-RU"/>
        </w:rPr>
        <w:t>потребують оновлення. З них п'ять програм пройдуть процедуру схвален</w:t>
      </w:r>
      <w:r w:rsidR="00C1616A" w:rsidRPr="007A718F">
        <w:rPr>
          <w:rFonts w:ascii="Times New Roman" w:eastAsia="Times New Roman" w:hAnsi="Times New Roman" w:cs="Times New Roman"/>
          <w:sz w:val="24"/>
          <w:szCs w:val="24"/>
          <w:lang w:val="uk-UA" w:eastAsia="ru-RU"/>
        </w:rPr>
        <w:t>ня науково-методичною радою КЗ «ЗОІППО»</w:t>
      </w:r>
      <w:r w:rsidR="00775E21" w:rsidRPr="007A718F">
        <w:rPr>
          <w:rFonts w:ascii="Times New Roman" w:eastAsia="Times New Roman" w:hAnsi="Times New Roman" w:cs="Times New Roman"/>
          <w:sz w:val="24"/>
          <w:szCs w:val="24"/>
          <w:lang w:val="uk-UA" w:eastAsia="ru-RU"/>
        </w:rPr>
        <w:t xml:space="preserve"> ЗОР. Шість програм (початкового рівня) будуть схвалені педагог</w:t>
      </w:r>
      <w:r w:rsidR="00C1616A" w:rsidRPr="007A718F">
        <w:rPr>
          <w:rFonts w:ascii="Times New Roman" w:eastAsia="Times New Roman" w:hAnsi="Times New Roman" w:cs="Times New Roman"/>
          <w:sz w:val="24"/>
          <w:szCs w:val="24"/>
          <w:lang w:val="uk-UA" w:eastAsia="ru-RU"/>
        </w:rPr>
        <w:t>ічною радою ЗПО «КРЦМтаШ».</w:t>
      </w:r>
      <w:r w:rsidR="00461B09" w:rsidRPr="007A718F">
        <w:rPr>
          <w:rFonts w:ascii="Times New Roman" w:eastAsia="Times New Roman" w:hAnsi="Times New Roman" w:cs="Times New Roman"/>
          <w:sz w:val="24"/>
          <w:szCs w:val="24"/>
          <w:lang w:val="uk-UA" w:eastAsia="ru-RU"/>
        </w:rPr>
        <w:t xml:space="preserve"> Всі</w:t>
      </w:r>
      <w:r w:rsidR="00775E21" w:rsidRPr="007A718F">
        <w:rPr>
          <w:rFonts w:ascii="Times New Roman" w:eastAsia="Times New Roman" w:hAnsi="Times New Roman" w:cs="Times New Roman"/>
          <w:sz w:val="24"/>
          <w:szCs w:val="24"/>
          <w:lang w:val="uk-UA" w:eastAsia="ru-RU"/>
        </w:rPr>
        <w:t xml:space="preserve"> пр</w:t>
      </w:r>
      <w:r w:rsidR="00461B09" w:rsidRPr="007A718F">
        <w:rPr>
          <w:rFonts w:ascii="Times New Roman" w:eastAsia="Times New Roman" w:hAnsi="Times New Roman" w:cs="Times New Roman"/>
          <w:sz w:val="24"/>
          <w:szCs w:val="24"/>
          <w:lang w:val="uk-UA" w:eastAsia="ru-RU"/>
        </w:rPr>
        <w:t>ограми затверджуються</w:t>
      </w:r>
      <w:r w:rsidR="00C1616A" w:rsidRPr="007A718F">
        <w:rPr>
          <w:rFonts w:ascii="Times New Roman" w:eastAsia="Times New Roman" w:hAnsi="Times New Roman" w:cs="Times New Roman"/>
          <w:sz w:val="24"/>
          <w:szCs w:val="24"/>
          <w:lang w:val="uk-UA" w:eastAsia="ru-RU"/>
        </w:rPr>
        <w:t xml:space="preserve"> наказом </w:t>
      </w:r>
      <w:r w:rsidR="00461B09" w:rsidRPr="007A718F">
        <w:rPr>
          <w:rFonts w:ascii="Times New Roman" w:eastAsia="Times New Roman" w:hAnsi="Times New Roman" w:cs="Times New Roman"/>
          <w:sz w:val="24"/>
          <w:szCs w:val="24"/>
          <w:lang w:val="uk-UA" w:eastAsia="ru-RU"/>
        </w:rPr>
        <w:t xml:space="preserve"> т</w:t>
      </w:r>
      <w:r w:rsidR="00C1616A" w:rsidRPr="007A718F">
        <w:rPr>
          <w:rFonts w:ascii="Times New Roman" w:eastAsia="Times New Roman" w:hAnsi="Times New Roman" w:cs="Times New Roman"/>
          <w:sz w:val="24"/>
          <w:szCs w:val="24"/>
          <w:lang w:val="uk-UA" w:eastAsia="ru-RU"/>
        </w:rPr>
        <w:t>ериторіального відділу</w:t>
      </w:r>
      <w:r w:rsidR="00775E21" w:rsidRPr="007A718F">
        <w:rPr>
          <w:rFonts w:ascii="Times New Roman" w:eastAsia="Times New Roman" w:hAnsi="Times New Roman" w:cs="Times New Roman"/>
          <w:sz w:val="24"/>
          <w:szCs w:val="24"/>
          <w:lang w:val="uk-UA" w:eastAsia="ru-RU"/>
        </w:rPr>
        <w:t xml:space="preserve"> освіти</w:t>
      </w:r>
      <w:r w:rsidR="00C621D5" w:rsidRPr="007A718F">
        <w:rPr>
          <w:rFonts w:ascii="Times New Roman" w:eastAsia="Times New Roman" w:hAnsi="Times New Roman" w:cs="Times New Roman"/>
          <w:sz w:val="24"/>
          <w:szCs w:val="24"/>
          <w:lang w:val="uk-UA" w:eastAsia="ru-RU"/>
        </w:rPr>
        <w:t xml:space="preserve"> Комунарського району</w:t>
      </w:r>
      <w:r w:rsidR="00775E21" w:rsidRPr="007A718F">
        <w:rPr>
          <w:rFonts w:ascii="Times New Roman" w:eastAsia="Times New Roman" w:hAnsi="Times New Roman" w:cs="Times New Roman"/>
          <w:sz w:val="24"/>
          <w:szCs w:val="24"/>
          <w:lang w:val="uk-UA" w:eastAsia="ru-RU"/>
        </w:rPr>
        <w:t>.</w:t>
      </w:r>
    </w:p>
    <w:p w:rsidR="00C1616A" w:rsidRDefault="00A475CE" w:rsidP="007329BA">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Н</w:t>
      </w:r>
      <w:r w:rsidR="00775E21" w:rsidRPr="007A718F">
        <w:rPr>
          <w:rFonts w:ascii="Times New Roman" w:eastAsia="Times New Roman" w:hAnsi="Times New Roman" w:cs="Times New Roman"/>
          <w:sz w:val="24"/>
          <w:szCs w:val="24"/>
          <w:lang w:val="uk-UA" w:eastAsia="ru-RU"/>
        </w:rPr>
        <w:t xml:space="preserve">а офіційному сайті закладу </w:t>
      </w:r>
      <w:r w:rsidRPr="007A718F">
        <w:rPr>
          <w:rFonts w:ascii="Times New Roman" w:eastAsia="Times New Roman" w:hAnsi="Times New Roman" w:cs="Times New Roman"/>
          <w:sz w:val="24"/>
          <w:szCs w:val="24"/>
          <w:lang w:val="uk-UA" w:eastAsia="ru-RU"/>
        </w:rPr>
        <w:t xml:space="preserve">створено репозитарій навчальних програм, </w:t>
      </w:r>
      <w:r w:rsidR="00775E21" w:rsidRPr="007A718F">
        <w:rPr>
          <w:rFonts w:ascii="Times New Roman" w:eastAsia="Times New Roman" w:hAnsi="Times New Roman" w:cs="Times New Roman"/>
          <w:sz w:val="24"/>
          <w:szCs w:val="24"/>
          <w:lang w:val="uk-UA" w:eastAsia="ru-RU"/>
        </w:rPr>
        <w:t xml:space="preserve"> знаходяться у вільному доступі для усіх бажаючих ознайомитись.</w:t>
      </w:r>
    </w:p>
    <w:p w:rsidR="007329BA" w:rsidRPr="007A718F" w:rsidRDefault="007329BA" w:rsidP="007329BA">
      <w:pPr>
        <w:spacing w:after="0" w:line="276" w:lineRule="auto"/>
        <w:ind w:firstLine="708"/>
        <w:jc w:val="both"/>
        <w:rPr>
          <w:rFonts w:ascii="Times New Roman" w:eastAsia="Times New Roman" w:hAnsi="Times New Roman" w:cs="Times New Roman"/>
          <w:sz w:val="24"/>
          <w:szCs w:val="24"/>
          <w:lang w:val="uk-UA" w:eastAsia="ru-RU"/>
        </w:rPr>
      </w:pPr>
    </w:p>
    <w:p w:rsidR="0036472B" w:rsidRPr="007A718F" w:rsidRDefault="0036472B" w:rsidP="007A718F">
      <w:pPr>
        <w:spacing w:line="276" w:lineRule="auto"/>
        <w:ind w:firstLine="708"/>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Методичні проєкти, які започатковано в ЗПО «КРЦМтаШ»</w:t>
      </w:r>
    </w:p>
    <w:p w:rsidR="00FD5F41" w:rsidRPr="007A718F" w:rsidRDefault="00FD5F41" w:rsidP="007A718F">
      <w:pPr>
        <w:spacing w:line="276" w:lineRule="auto"/>
        <w:ind w:firstLine="708"/>
        <w:jc w:val="both"/>
        <w:rPr>
          <w:rFonts w:ascii="Times New Roman" w:hAnsi="Times New Roman" w:cs="Times New Roman"/>
          <w:color w:val="000000"/>
          <w:sz w:val="24"/>
          <w:szCs w:val="24"/>
          <w:lang w:val="uk-UA"/>
        </w:rPr>
      </w:pPr>
      <w:r w:rsidRPr="007A718F">
        <w:rPr>
          <w:rFonts w:ascii="Times New Roman" w:hAnsi="Times New Roman" w:cs="Times New Roman"/>
          <w:color w:val="000000"/>
          <w:sz w:val="24"/>
          <w:szCs w:val="24"/>
          <w:lang w:val="uk-UA"/>
        </w:rPr>
        <w:t>Слід відміти результативність методичних проєктів, які реалізовувалися в поточному навчальному році</w:t>
      </w:r>
      <w:r w:rsidR="00EF14A3" w:rsidRPr="007A718F">
        <w:rPr>
          <w:rFonts w:ascii="Times New Roman" w:hAnsi="Times New Roman" w:cs="Times New Roman"/>
          <w:color w:val="000000"/>
          <w:sz w:val="24"/>
          <w:szCs w:val="24"/>
          <w:lang w:val="uk-UA"/>
        </w:rPr>
        <w:t>, і, які мали на меті</w:t>
      </w:r>
      <w:r w:rsidRPr="007A718F">
        <w:rPr>
          <w:rFonts w:ascii="Times New Roman" w:hAnsi="Times New Roman" w:cs="Times New Roman"/>
          <w:color w:val="000000"/>
          <w:sz w:val="24"/>
          <w:szCs w:val="24"/>
          <w:lang w:val="uk-UA"/>
        </w:rPr>
        <w:t xml:space="preserve"> </w:t>
      </w:r>
      <w:r w:rsidR="00EF14A3" w:rsidRPr="007A718F">
        <w:rPr>
          <w:rFonts w:ascii="Times New Roman" w:hAnsi="Times New Roman" w:cs="Times New Roman"/>
          <w:color w:val="000000"/>
          <w:sz w:val="24"/>
          <w:szCs w:val="24"/>
          <w:lang w:val="uk-UA"/>
        </w:rPr>
        <w:t xml:space="preserve">підвищення </w:t>
      </w:r>
      <w:r w:rsidRPr="007A718F">
        <w:rPr>
          <w:rFonts w:ascii="Times New Roman" w:hAnsi="Times New Roman" w:cs="Times New Roman"/>
          <w:color w:val="000000"/>
          <w:sz w:val="24"/>
          <w:szCs w:val="24"/>
          <w:lang w:val="uk-UA"/>
        </w:rPr>
        <w:t xml:space="preserve"> творчої активності</w:t>
      </w:r>
      <w:r w:rsidR="00EF14A3" w:rsidRPr="007A718F">
        <w:rPr>
          <w:rFonts w:ascii="Times New Roman" w:hAnsi="Times New Roman" w:cs="Times New Roman"/>
          <w:color w:val="000000"/>
          <w:sz w:val="24"/>
          <w:szCs w:val="24"/>
          <w:lang w:val="uk-UA"/>
        </w:rPr>
        <w:t xml:space="preserve"> педагогічних працівників</w:t>
      </w:r>
      <w:r w:rsidRPr="007A718F">
        <w:rPr>
          <w:rFonts w:ascii="Times New Roman" w:hAnsi="Times New Roman" w:cs="Times New Roman"/>
          <w:color w:val="000000"/>
          <w:sz w:val="24"/>
          <w:szCs w:val="24"/>
          <w:lang w:val="uk-UA"/>
        </w:rPr>
        <w:t>, збагачення й роз</w:t>
      </w:r>
      <w:r w:rsidRPr="007A718F">
        <w:rPr>
          <w:rFonts w:ascii="Times New Roman" w:hAnsi="Times New Roman" w:cs="Times New Roman"/>
          <w:color w:val="000000"/>
          <w:sz w:val="24"/>
          <w:szCs w:val="24"/>
          <w:lang w:val="uk-UA"/>
        </w:rPr>
        <w:softHyphen/>
        <w:t xml:space="preserve">виток </w:t>
      </w:r>
      <w:r w:rsidR="00EF14A3" w:rsidRPr="007A718F">
        <w:rPr>
          <w:rFonts w:ascii="Times New Roman" w:hAnsi="Times New Roman" w:cs="Times New Roman"/>
          <w:color w:val="000000"/>
          <w:sz w:val="24"/>
          <w:szCs w:val="24"/>
          <w:lang w:val="uk-UA"/>
        </w:rPr>
        <w:t>їх творчого потенціалу:</w:t>
      </w:r>
    </w:p>
    <w:p w:rsidR="00EF14A3" w:rsidRPr="007A718F" w:rsidRDefault="00FD5F41" w:rsidP="007A718F">
      <w:pPr>
        <w:spacing w:line="276" w:lineRule="auto"/>
        <w:jc w:val="both"/>
        <w:rPr>
          <w:rFonts w:ascii="Times New Roman" w:hAnsi="Times New Roman" w:cs="Times New Roman"/>
          <w:color w:val="000000"/>
          <w:sz w:val="24"/>
          <w:szCs w:val="24"/>
          <w:lang w:val="uk-UA"/>
        </w:rPr>
      </w:pPr>
      <w:r w:rsidRPr="007A718F">
        <w:rPr>
          <w:rFonts w:ascii="Times New Roman" w:hAnsi="Times New Roman" w:cs="Times New Roman"/>
          <w:color w:val="000000"/>
          <w:sz w:val="24"/>
          <w:szCs w:val="24"/>
          <w:lang w:val="uk-UA"/>
        </w:rPr>
        <w:t>1.</w:t>
      </w:r>
      <w:r w:rsidRPr="007A718F">
        <w:rPr>
          <w:rFonts w:ascii="Times New Roman" w:hAnsi="Times New Roman" w:cs="Times New Roman"/>
          <w:b/>
          <w:color w:val="000000"/>
          <w:sz w:val="24"/>
          <w:szCs w:val="24"/>
          <w:lang w:val="uk-UA"/>
        </w:rPr>
        <w:t>Цифровий стандарт педагога-позашкільника</w:t>
      </w:r>
      <w:r w:rsidRPr="007A718F">
        <w:rPr>
          <w:rFonts w:ascii="Times New Roman" w:hAnsi="Times New Roman" w:cs="Times New Roman"/>
          <w:color w:val="000000"/>
          <w:sz w:val="24"/>
          <w:szCs w:val="24"/>
          <w:lang w:val="uk-UA"/>
        </w:rPr>
        <w:t xml:space="preserve"> (координатор проєкту: методист Олена СТАРІКОВА), метою якого є підвищення інформаційно-комунікативної компетентності педагогічних працівників. </w:t>
      </w:r>
      <w:r w:rsidR="00EF14A3" w:rsidRPr="007A718F">
        <w:rPr>
          <w:rFonts w:ascii="Times New Roman" w:hAnsi="Times New Roman" w:cs="Times New Roman"/>
          <w:color w:val="000000"/>
          <w:sz w:val="24"/>
          <w:szCs w:val="24"/>
          <w:lang w:val="uk-UA"/>
        </w:rPr>
        <w:t>Активну участь у цьому проєкті взяли молоді спеціалісти,  педагоги-організатори Даніїл ЗІМІН, Юлія КОЗУБ та керівник гуртка Ірина ГАПОНЕНКО.</w:t>
      </w:r>
      <w:r w:rsidR="001C6336" w:rsidRPr="007A718F">
        <w:rPr>
          <w:rFonts w:ascii="Times New Roman" w:hAnsi="Times New Roman" w:cs="Times New Roman"/>
          <w:color w:val="000000"/>
          <w:sz w:val="24"/>
          <w:szCs w:val="24"/>
          <w:lang w:val="uk-UA"/>
        </w:rPr>
        <w:t xml:space="preserve"> </w:t>
      </w:r>
      <w:r w:rsidR="00835312" w:rsidRPr="007A718F">
        <w:rPr>
          <w:rFonts w:ascii="Times New Roman" w:hAnsi="Times New Roman" w:cs="Times New Roman"/>
          <w:color w:val="000000"/>
          <w:sz w:val="24"/>
          <w:szCs w:val="24"/>
          <w:lang w:val="uk-UA"/>
        </w:rPr>
        <w:t>Досвід роботи з цього питання узагальнено та презентовано</w:t>
      </w:r>
      <w:r w:rsidR="00C621D5" w:rsidRPr="007A718F">
        <w:rPr>
          <w:rFonts w:ascii="Times New Roman" w:hAnsi="Times New Roman" w:cs="Times New Roman"/>
          <w:color w:val="000000"/>
          <w:sz w:val="24"/>
          <w:szCs w:val="24"/>
          <w:lang w:val="uk-UA"/>
        </w:rPr>
        <w:t xml:space="preserve"> на Міжнародній виставці «Сучасні заклади освіти», що є доказом актуальності та перспективності даної тематики.</w:t>
      </w:r>
    </w:p>
    <w:p w:rsidR="001C6336" w:rsidRPr="007A718F" w:rsidRDefault="00BF0008" w:rsidP="007329BA">
      <w:pPr>
        <w:pStyle w:val="rtejustify"/>
        <w:shd w:val="clear" w:color="auto" w:fill="FFFFFF"/>
        <w:spacing w:before="0" w:beforeAutospacing="0" w:after="240" w:afterAutospacing="0" w:line="276" w:lineRule="auto"/>
        <w:jc w:val="both"/>
        <w:rPr>
          <w:color w:val="000000"/>
          <w:lang w:val="uk-UA"/>
        </w:rPr>
      </w:pPr>
      <w:r w:rsidRPr="007A718F">
        <w:rPr>
          <w:color w:val="000000"/>
          <w:lang w:val="uk-UA"/>
        </w:rPr>
        <w:t>2.</w:t>
      </w:r>
      <w:r w:rsidRPr="007A718F">
        <w:rPr>
          <w:b/>
          <w:color w:val="000000"/>
          <w:lang w:val="uk-UA"/>
        </w:rPr>
        <w:t>Арт-студія талантів</w:t>
      </w:r>
      <w:r w:rsidRPr="007A718F">
        <w:rPr>
          <w:color w:val="000000"/>
          <w:lang w:val="uk-UA"/>
        </w:rPr>
        <w:t xml:space="preserve"> (координатор: методист Марина МАМОНОВА)</w:t>
      </w:r>
      <w:r w:rsidR="00C621D5" w:rsidRPr="007A718F">
        <w:rPr>
          <w:color w:val="000000"/>
          <w:lang w:val="uk-UA"/>
        </w:rPr>
        <w:t xml:space="preserve"> – це дистанційний</w:t>
      </w:r>
      <w:r w:rsidRPr="007A718F">
        <w:rPr>
          <w:color w:val="000000"/>
          <w:lang w:val="uk-UA"/>
        </w:rPr>
        <w:t xml:space="preserve"> мистецький простір, спрямований на гармонізацію внутрішніх психологічних процесів і навколишнього середовища через творче самовираження дитини. </w:t>
      </w:r>
      <w:r w:rsidR="001C6336" w:rsidRPr="007A718F">
        <w:rPr>
          <w:color w:val="000000"/>
          <w:lang w:val="uk-UA"/>
        </w:rPr>
        <w:t xml:space="preserve">Спікерами Арт-студії виступили педагоги декоративно-ужиткового та образотворчого профілів – Марія ЗИМОС, Анастасія ЗДЕБСЬКА, Олена ТРУШИНА, Уляна ДОЛГА, Валерія САВЕНКОВА. </w:t>
      </w:r>
      <w:r w:rsidR="00416B63" w:rsidRPr="007A718F">
        <w:rPr>
          <w:color w:val="000000"/>
          <w:lang w:val="uk-UA"/>
        </w:rPr>
        <w:t xml:space="preserve">Форма </w:t>
      </w:r>
      <w:r w:rsidR="00416B63" w:rsidRPr="007A718F">
        <w:rPr>
          <w:color w:val="000000"/>
          <w:lang w:val="uk-UA"/>
        </w:rPr>
        <w:lastRenderedPageBreak/>
        <w:t>навчання в студії – майстер-клас. Всі майстер-класи мали тематичну спрямованість. Були задіяні різні техніки декоративно-ужиткового та образотворчого</w:t>
      </w:r>
      <w:r w:rsidR="001C6336" w:rsidRPr="007A718F">
        <w:rPr>
          <w:color w:val="000000"/>
          <w:lang w:val="uk-UA"/>
        </w:rPr>
        <w:t xml:space="preserve"> мистецтва. Д</w:t>
      </w:r>
      <w:r w:rsidR="00416B63" w:rsidRPr="007A718F">
        <w:rPr>
          <w:color w:val="000000"/>
          <w:lang w:val="uk-UA"/>
        </w:rPr>
        <w:t>іти захоплювалися не тільки творчістю, але й вчилися виражати власні емоції, пропускали власні емоції через мистецтво, боролися зі стресом та страхами, вчилися відновлювати свої ресурси, вчилися висловлювати свої думки та ідеї через творчість, підвищували самооцінку. Займаючись у студії, діти могли приєднатися до навчання з різних куточків світу і відчути</w:t>
      </w:r>
      <w:r w:rsidR="001C6336" w:rsidRPr="007A718F">
        <w:rPr>
          <w:color w:val="000000"/>
          <w:lang w:val="uk-UA"/>
        </w:rPr>
        <w:t xml:space="preserve"> причетними до освітнього процесу разом з іншими дітьми. Під час майстер-класів використовувася презентації, відео-презентації, інтерактивні завдання, квести, що урізноматнювало та полегшувало  сприйняття матеріалу. За рік реалізації проєкт набув широкої популярності серед дітей та їх батьків.</w:t>
      </w:r>
    </w:p>
    <w:p w:rsidR="00441F13" w:rsidRPr="007A718F" w:rsidRDefault="00FD5F41" w:rsidP="007329BA">
      <w:pPr>
        <w:pStyle w:val="1"/>
        <w:spacing w:after="240"/>
        <w:jc w:val="both"/>
        <w:rPr>
          <w:rFonts w:ascii="Times New Roman" w:hAnsi="Times New Roman" w:cs="Times New Roman"/>
          <w:sz w:val="24"/>
          <w:szCs w:val="24"/>
          <w:lang w:val="uk-UA"/>
        </w:rPr>
      </w:pPr>
      <w:r w:rsidRPr="007A718F">
        <w:rPr>
          <w:rFonts w:ascii="Times New Roman" w:hAnsi="Times New Roman" w:cs="Times New Roman"/>
          <w:color w:val="000000"/>
          <w:sz w:val="24"/>
          <w:szCs w:val="24"/>
          <w:lang w:val="uk-UA"/>
        </w:rPr>
        <w:t>3.</w:t>
      </w:r>
      <w:r w:rsidR="00C621D5" w:rsidRPr="007A718F">
        <w:rPr>
          <w:rFonts w:ascii="Times New Roman" w:hAnsi="Times New Roman" w:cs="Times New Roman"/>
          <w:b/>
          <w:color w:val="000000"/>
          <w:sz w:val="24"/>
          <w:szCs w:val="24"/>
          <w:lang w:val="uk-UA"/>
        </w:rPr>
        <w:t>Проє</w:t>
      </w:r>
      <w:r w:rsidRPr="007A718F">
        <w:rPr>
          <w:rFonts w:ascii="Times New Roman" w:hAnsi="Times New Roman" w:cs="Times New Roman"/>
          <w:b/>
          <w:color w:val="000000"/>
          <w:sz w:val="24"/>
          <w:szCs w:val="24"/>
          <w:lang w:val="uk-UA"/>
        </w:rPr>
        <w:t>кт з національно-патріотичного виховання «З Україною в серці»</w:t>
      </w:r>
      <w:r w:rsidRPr="007A718F">
        <w:rPr>
          <w:rFonts w:ascii="Times New Roman" w:hAnsi="Times New Roman" w:cs="Times New Roman"/>
          <w:color w:val="000000"/>
          <w:sz w:val="24"/>
          <w:szCs w:val="24"/>
          <w:lang w:val="uk-UA"/>
        </w:rPr>
        <w:t xml:space="preserve"> (координатор проєкту: методист Тетяна ДОНЧЕНКО), метою якого є: </w:t>
      </w:r>
      <w:r w:rsidRPr="007A718F">
        <w:rPr>
          <w:rFonts w:ascii="Times New Roman" w:hAnsi="Times New Roman" w:cs="Times New Roman"/>
          <w:sz w:val="24"/>
          <w:szCs w:val="24"/>
          <w:lang w:val="uk-UA"/>
        </w:rPr>
        <w:t>сприяти розвитку пізнавального інтересу вихованців до історії, традицій, культури  українського народу; формування  та розвиток  у вихованців високої патріотичної свідомості, почуття вірності своїй Батьківщині, прагнення  до виконання  свого  громадського обов'язку. В рамках цього проєкту проводиться вагома р</w:t>
      </w:r>
      <w:r w:rsidR="001C6336" w:rsidRPr="007A718F">
        <w:rPr>
          <w:rFonts w:ascii="Times New Roman" w:hAnsi="Times New Roman" w:cs="Times New Roman"/>
          <w:sz w:val="24"/>
          <w:szCs w:val="24"/>
          <w:lang w:val="uk-UA"/>
        </w:rPr>
        <w:t>обота членами всього колективу: НХК театр танцю «Юнона», гуртки декоративно-ужиткового та образотво</w:t>
      </w:r>
      <w:r w:rsidR="00DA7DCD" w:rsidRPr="007A718F">
        <w:rPr>
          <w:rFonts w:ascii="Times New Roman" w:hAnsi="Times New Roman" w:cs="Times New Roman"/>
          <w:sz w:val="24"/>
          <w:szCs w:val="24"/>
          <w:lang w:val="uk-UA"/>
        </w:rPr>
        <w:t>р</w:t>
      </w:r>
      <w:r w:rsidR="001C6336" w:rsidRPr="007A718F">
        <w:rPr>
          <w:rFonts w:ascii="Times New Roman" w:hAnsi="Times New Roman" w:cs="Times New Roman"/>
          <w:sz w:val="24"/>
          <w:szCs w:val="24"/>
          <w:lang w:val="uk-UA"/>
        </w:rPr>
        <w:t>чого мистецтва та інші. Проєкт містив низку заходів, які відбувалися протягом року або реалізовувалися постійно. Так, слід відмітити методичний кейс «</w:t>
      </w:r>
      <w:r w:rsidR="001C6336" w:rsidRPr="007A718F">
        <w:rPr>
          <w:rFonts w:ascii="Times New Roman" w:hAnsi="Times New Roman" w:cs="Times New Roman"/>
          <w:sz w:val="24"/>
          <w:szCs w:val="24"/>
          <w:lang w:val="en-US"/>
        </w:rPr>
        <w:t>Pro</w:t>
      </w:r>
      <w:r w:rsidR="001C6336" w:rsidRPr="007A718F">
        <w:rPr>
          <w:rFonts w:ascii="Times New Roman" w:hAnsi="Times New Roman" w:cs="Times New Roman"/>
          <w:sz w:val="24"/>
          <w:szCs w:val="24"/>
          <w:lang w:val="uk-UA"/>
        </w:rPr>
        <w:t>Українське» (координатори: Юлія КОЗУБ, Даніїл ЗІМІН), в якому висвітлювалися різні лайфхаки, тести, відео стосовно української мови (орфографії, стилістики, розмовної української) тощо. Окремо слід відмітити віртуальну дитячу галерею «З Україною в серці» (</w:t>
      </w:r>
      <w:r w:rsidR="001C6336" w:rsidRPr="007A718F">
        <w:rPr>
          <w:rFonts w:ascii="Times New Roman" w:hAnsi="Times New Roman" w:cs="Times New Roman"/>
          <w:sz w:val="24"/>
          <w:szCs w:val="24"/>
          <w:lang w:val="en-US"/>
        </w:rPr>
        <w:t>Padlet</w:t>
      </w:r>
      <w:r w:rsidR="001C6336" w:rsidRPr="007A718F">
        <w:rPr>
          <w:rFonts w:ascii="Times New Roman" w:hAnsi="Times New Roman" w:cs="Times New Roman"/>
          <w:sz w:val="24"/>
          <w:szCs w:val="24"/>
          <w:lang w:val="uk-UA"/>
        </w:rPr>
        <w:t xml:space="preserve"> дошка), на якій розміщуються найкращі дитячі малюнки, плакати, вироби декоративно-ужиткового мистецтва тощо. Галерея постійно оновлюється та поповнюється новими експонатами. Кожен відвідувач може оцінити роботи, дати свій коментар. Цей творчий продукт подано як колективну роботу на обласний конкурс «Моральний вчинок»</w:t>
      </w:r>
      <w:r w:rsidR="00C621D5" w:rsidRPr="007A718F">
        <w:rPr>
          <w:rFonts w:ascii="Times New Roman" w:hAnsi="Times New Roman" w:cs="Times New Roman"/>
          <w:sz w:val="24"/>
          <w:szCs w:val="24"/>
          <w:lang w:val="uk-UA"/>
        </w:rPr>
        <w:t xml:space="preserve"> та посів 1 місце</w:t>
      </w:r>
      <w:r w:rsidR="001C6336" w:rsidRPr="007A718F">
        <w:rPr>
          <w:rFonts w:ascii="Times New Roman" w:hAnsi="Times New Roman" w:cs="Times New Roman"/>
          <w:sz w:val="24"/>
          <w:szCs w:val="24"/>
          <w:lang w:val="uk-UA"/>
        </w:rPr>
        <w:t>.</w:t>
      </w:r>
    </w:p>
    <w:p w:rsidR="00E6236C" w:rsidRPr="007A718F" w:rsidRDefault="00E6236C" w:rsidP="007A718F">
      <w:pPr>
        <w:pStyle w:val="1"/>
        <w:jc w:val="center"/>
        <w:rPr>
          <w:rFonts w:ascii="Times New Roman" w:hAnsi="Times New Roman" w:cs="Times New Roman"/>
          <w:b/>
          <w:sz w:val="24"/>
          <w:szCs w:val="24"/>
          <w:lang w:val="uk-UA"/>
        </w:rPr>
      </w:pPr>
    </w:p>
    <w:p w:rsidR="00E6236C" w:rsidRPr="007A718F" w:rsidRDefault="00E6236C" w:rsidP="007A718F">
      <w:pPr>
        <w:pStyle w:val="1"/>
        <w:jc w:val="center"/>
        <w:rPr>
          <w:rFonts w:ascii="Times New Roman" w:hAnsi="Times New Roman" w:cs="Times New Roman"/>
          <w:b/>
          <w:sz w:val="24"/>
          <w:szCs w:val="24"/>
          <w:highlight w:val="yellow"/>
          <w:lang w:val="uk-UA"/>
        </w:rPr>
      </w:pPr>
      <w:r w:rsidRPr="007A718F">
        <w:rPr>
          <w:rFonts w:ascii="Times New Roman" w:hAnsi="Times New Roman" w:cs="Times New Roman"/>
          <w:b/>
          <w:sz w:val="24"/>
          <w:szCs w:val="24"/>
          <w:lang w:val="uk-UA"/>
        </w:rPr>
        <w:t xml:space="preserve">Підвищення кваліфікації педагогічних працівників, </w:t>
      </w:r>
      <w:r w:rsidR="0036472B" w:rsidRPr="007A718F">
        <w:rPr>
          <w:rFonts w:ascii="Times New Roman" w:hAnsi="Times New Roman" w:cs="Times New Roman"/>
          <w:b/>
          <w:sz w:val="24"/>
          <w:szCs w:val="24"/>
          <w:lang w:val="uk-UA"/>
        </w:rPr>
        <w:t>методичний супровід атестаційного</w:t>
      </w:r>
      <w:r w:rsidRPr="007A718F">
        <w:rPr>
          <w:rFonts w:ascii="Times New Roman" w:hAnsi="Times New Roman" w:cs="Times New Roman"/>
          <w:b/>
          <w:sz w:val="24"/>
          <w:szCs w:val="24"/>
          <w:lang w:val="uk-UA"/>
        </w:rPr>
        <w:t xml:space="preserve"> період</w:t>
      </w:r>
      <w:r w:rsidR="0036472B" w:rsidRPr="007A718F">
        <w:rPr>
          <w:rFonts w:ascii="Times New Roman" w:hAnsi="Times New Roman" w:cs="Times New Roman"/>
          <w:b/>
          <w:sz w:val="24"/>
          <w:szCs w:val="24"/>
          <w:lang w:val="uk-UA"/>
        </w:rPr>
        <w:t>у</w:t>
      </w:r>
    </w:p>
    <w:p w:rsidR="00FD5F41" w:rsidRPr="007A718F" w:rsidRDefault="00FD5F41" w:rsidP="007A718F">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Багато уваги педагоги закладу приділяють підвищенню кваліфікації в міжатестаційний період через самоосвітню діяльність, самостійно обираючи і відвідуючи вебінари, практикуми, конференції тощо на різних освітніх порталах, заходах, які організовуються освітніми установами, таких як КЗ ЗОІППО ЗОР, КУ ЦПРПП ЗМР та іншими. ЗПО «КРЦМтаШ» розроблено </w:t>
      </w:r>
      <w:r w:rsidR="00E6236C" w:rsidRPr="007A718F">
        <w:rPr>
          <w:rFonts w:ascii="Times New Roman" w:hAnsi="Times New Roman" w:cs="Times New Roman"/>
          <w:sz w:val="24"/>
          <w:szCs w:val="24"/>
          <w:lang w:val="uk-UA"/>
        </w:rPr>
        <w:t>відповідний</w:t>
      </w:r>
      <w:r w:rsidRPr="007A718F">
        <w:rPr>
          <w:rFonts w:ascii="Times New Roman" w:hAnsi="Times New Roman" w:cs="Times New Roman"/>
          <w:sz w:val="24"/>
          <w:szCs w:val="24"/>
          <w:lang w:val="uk-UA"/>
        </w:rPr>
        <w:t xml:space="preserve"> нормативний документ – Порядок визнання результатів підвищення кваліфікації педагогічних працівників Закладу позашкільної освіти «Комунарський районний центр молоді та школярів» Запорізької міської ради, який схвалено педагогічною радою та затверджено наказом директора.</w:t>
      </w:r>
      <w:r w:rsidR="00DA7DCD"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lang w:val="uk-UA"/>
        </w:rPr>
        <w:t xml:space="preserve">Отримані </w:t>
      </w:r>
      <w:r w:rsidR="00DA7DCD" w:rsidRPr="007A718F">
        <w:rPr>
          <w:rFonts w:ascii="Times New Roman" w:hAnsi="Times New Roman" w:cs="Times New Roman"/>
          <w:sz w:val="24"/>
          <w:szCs w:val="24"/>
          <w:lang w:val="uk-UA"/>
        </w:rPr>
        <w:t xml:space="preserve">педагогами </w:t>
      </w:r>
      <w:r w:rsidRPr="007A718F">
        <w:rPr>
          <w:rFonts w:ascii="Times New Roman" w:hAnsi="Times New Roman" w:cs="Times New Roman"/>
          <w:sz w:val="24"/>
          <w:szCs w:val="24"/>
          <w:lang w:val="uk-UA"/>
        </w:rPr>
        <w:t xml:space="preserve">сертифікати обліковуються відповідальною особою з подальшим визнанням (невизнанням) результатів підвищення кваліфікації. </w:t>
      </w:r>
    </w:p>
    <w:p w:rsidR="00E6236C" w:rsidRPr="007A718F" w:rsidRDefault="00E6236C" w:rsidP="007A718F">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Протягом поточного навчального року організовано </w:t>
      </w:r>
      <w:r w:rsidR="00A54324" w:rsidRPr="007A718F">
        <w:rPr>
          <w:rFonts w:ascii="Times New Roman" w:hAnsi="Times New Roman" w:cs="Times New Roman"/>
          <w:sz w:val="24"/>
          <w:szCs w:val="24"/>
          <w:lang w:val="uk-UA"/>
        </w:rPr>
        <w:t xml:space="preserve">якісний </w:t>
      </w:r>
      <w:r w:rsidRPr="007A718F">
        <w:rPr>
          <w:rFonts w:ascii="Times New Roman" w:hAnsi="Times New Roman" w:cs="Times New Roman"/>
          <w:sz w:val="24"/>
          <w:szCs w:val="24"/>
          <w:lang w:val="uk-UA"/>
        </w:rPr>
        <w:t>методичний супровід педагогів, які атестуються. Однією з вимог до педагогічних працівників, що атестуються</w:t>
      </w:r>
      <w:r w:rsidR="00A54324"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 xml:space="preserve"> є презентація результатів своєї роботи протягом 5 років. Для зручності</w:t>
      </w:r>
      <w:r w:rsidR="00A54324" w:rsidRPr="007A718F">
        <w:rPr>
          <w:rFonts w:ascii="Times New Roman" w:hAnsi="Times New Roman" w:cs="Times New Roman"/>
          <w:sz w:val="24"/>
          <w:szCs w:val="24"/>
          <w:lang w:val="uk-UA"/>
        </w:rPr>
        <w:t>, з метою прозорості та відкритості організації атестаційного періоду,</w:t>
      </w:r>
      <w:r w:rsidRPr="007A718F">
        <w:rPr>
          <w:rFonts w:ascii="Times New Roman" w:hAnsi="Times New Roman" w:cs="Times New Roman"/>
          <w:sz w:val="24"/>
          <w:szCs w:val="24"/>
          <w:lang w:val="uk-UA"/>
        </w:rPr>
        <w:t xml:space="preserve"> було прийнято рішення про створення педагогами педагогічного портфоліо, який відображав діяльність педагога за різними аспектами.</w:t>
      </w:r>
      <w:r w:rsidR="00A54324" w:rsidRPr="007A718F">
        <w:rPr>
          <w:rFonts w:ascii="Times New Roman" w:hAnsi="Times New Roman" w:cs="Times New Roman"/>
          <w:sz w:val="24"/>
          <w:szCs w:val="24"/>
          <w:lang w:val="uk-UA"/>
        </w:rPr>
        <w:t xml:space="preserve"> Всі портфоліо педагогів розміщені на офіційному сайті закладу. Одночасно портфоліо є іміджевим портретом та візитівкою кожного педагога.</w:t>
      </w:r>
    </w:p>
    <w:p w:rsidR="00A54324" w:rsidRPr="007A718F" w:rsidRDefault="00A54324" w:rsidP="007A718F">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lastRenderedPageBreak/>
        <w:t>Практичним психологом Вікторією ЛОШАК проведена ґрунтовна діагностична робота з педагогами (анкетування), які атестувалися. Всі матеріали узагальнені, педагогам надані індивідуальні рекомендації, за особистим запитом проведено індивідуальні консультації.</w:t>
      </w:r>
    </w:p>
    <w:p w:rsidR="00FD5F41" w:rsidRPr="007A718F" w:rsidRDefault="00FD5F41" w:rsidP="007A718F">
      <w:pPr>
        <w:spacing w:line="276" w:lineRule="auto"/>
        <w:jc w:val="both"/>
        <w:rPr>
          <w:rFonts w:ascii="Times New Roman" w:eastAsia="Times New Roman" w:hAnsi="Times New Roman" w:cs="Times New Roman"/>
          <w:sz w:val="24"/>
          <w:szCs w:val="24"/>
          <w:lang w:val="uk-UA" w:eastAsia="ru-RU"/>
        </w:rPr>
      </w:pPr>
    </w:p>
    <w:p w:rsidR="00821426" w:rsidRPr="007A718F" w:rsidRDefault="00A54324" w:rsidP="007A718F">
      <w:pPr>
        <w:spacing w:line="276" w:lineRule="auto"/>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Традиційні форми роботи з педагогами</w:t>
      </w:r>
    </w:p>
    <w:p w:rsidR="00117F69" w:rsidRPr="007A718F" w:rsidRDefault="00117F69" w:rsidP="007A718F">
      <w:pPr>
        <w:pStyle w:val="a4"/>
        <w:shd w:val="clear" w:color="auto" w:fill="FFFFFF"/>
        <w:spacing w:before="0" w:beforeAutospacing="0" w:after="0" w:afterAutospacing="0" w:line="276" w:lineRule="auto"/>
        <w:ind w:firstLine="708"/>
        <w:jc w:val="both"/>
        <w:textAlignment w:val="baseline"/>
        <w:rPr>
          <w:color w:val="000000"/>
          <w:bdr w:val="none" w:sz="0" w:space="0" w:color="auto" w:frame="1"/>
        </w:rPr>
      </w:pPr>
      <w:r w:rsidRPr="007A718F">
        <w:rPr>
          <w:color w:val="000000"/>
          <w:bdr w:val="none" w:sz="0" w:space="0" w:color="auto" w:frame="1"/>
        </w:rPr>
        <w:t>Провідними та традиційними формами методичної роботи  закладу є педагогічні ради, методичні об’єднання, методична рада, інструктивно-методичні наради, школа молодого педагога «Мистецтво лідерства», клуб особистісного та професійного зростання «Інсайт», які успішно працюють багато років та вирішують загально-педагогічні, психолого-методичні, інформаційно-організаційні та управлінські питання. Всі ці методичні ланки діють відповідно до затверджених планів роботи та</w:t>
      </w:r>
      <w:r w:rsidR="009F50DF" w:rsidRPr="007A718F">
        <w:rPr>
          <w:color w:val="000000"/>
          <w:bdr w:val="none" w:sz="0" w:space="0" w:color="auto" w:frame="1"/>
        </w:rPr>
        <w:t xml:space="preserve"> виконують</w:t>
      </w:r>
      <w:r w:rsidRPr="007A718F">
        <w:rPr>
          <w:color w:val="000000"/>
          <w:bdr w:val="none" w:sz="0" w:space="0" w:color="auto" w:frame="1"/>
        </w:rPr>
        <w:t xml:space="preserve"> певну функцію.</w:t>
      </w:r>
    </w:p>
    <w:p w:rsidR="00D3725B" w:rsidRPr="007A718F" w:rsidRDefault="00D3725B" w:rsidP="007A718F">
      <w:pPr>
        <w:spacing w:line="276" w:lineRule="auto"/>
        <w:jc w:val="both"/>
        <w:rPr>
          <w:rFonts w:ascii="Times New Roman" w:eastAsia="Times New Roman" w:hAnsi="Times New Roman" w:cs="Times New Roman"/>
          <w:sz w:val="24"/>
          <w:szCs w:val="24"/>
          <w:lang w:val="uk-UA" w:eastAsia="ru-RU"/>
        </w:rPr>
      </w:pPr>
    </w:p>
    <w:p w:rsidR="00A54324" w:rsidRPr="007A718F" w:rsidRDefault="0036472B" w:rsidP="007A718F">
      <w:pPr>
        <w:spacing w:line="276" w:lineRule="auto"/>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Внутрішня система оцінювання якості освітніх процесів</w:t>
      </w:r>
    </w:p>
    <w:p w:rsidR="00D3725B" w:rsidRPr="007A718F" w:rsidRDefault="00D3725B" w:rsidP="007A718F">
      <w:pPr>
        <w:spacing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Відповідно до «Положення про внутрішню систему оцінювання якості освітнього процесу в ЗПО КРЦМтаШ» наказу директора № 13-0 від 20.02.2023 проведено самооцінювання якості освітньої діяльності закладу за </w:t>
      </w:r>
      <w:r w:rsidR="0036472B" w:rsidRPr="007A718F">
        <w:rPr>
          <w:rFonts w:ascii="Times New Roman" w:hAnsi="Times New Roman" w:cs="Times New Roman"/>
          <w:sz w:val="24"/>
          <w:szCs w:val="24"/>
          <w:lang w:val="uk-UA"/>
        </w:rPr>
        <w:t xml:space="preserve">чотирма </w:t>
      </w:r>
      <w:r w:rsidRPr="007A718F">
        <w:rPr>
          <w:rFonts w:ascii="Times New Roman" w:hAnsi="Times New Roman" w:cs="Times New Roman"/>
          <w:sz w:val="24"/>
          <w:szCs w:val="24"/>
          <w:lang w:val="uk-UA"/>
        </w:rPr>
        <w:t>напрямами:</w:t>
      </w:r>
    </w:p>
    <w:p w:rsidR="00D3725B" w:rsidRPr="007A718F" w:rsidRDefault="00D3725B" w:rsidP="007329BA">
      <w:pPr>
        <w:spacing w:after="0" w:line="276" w:lineRule="auto"/>
        <w:jc w:val="both"/>
        <w:rPr>
          <w:rFonts w:ascii="Times New Roman" w:hAnsi="Times New Roman" w:cs="Times New Roman"/>
          <w:i/>
          <w:sz w:val="24"/>
          <w:szCs w:val="24"/>
          <w:lang w:val="uk-UA"/>
        </w:rPr>
      </w:pPr>
      <w:r w:rsidRPr="007A718F">
        <w:rPr>
          <w:rFonts w:ascii="Times New Roman" w:hAnsi="Times New Roman" w:cs="Times New Roman"/>
          <w:i/>
          <w:sz w:val="24"/>
          <w:szCs w:val="24"/>
          <w:lang w:val="uk-UA"/>
        </w:rPr>
        <w:t>1.Освітнє середовище</w:t>
      </w:r>
      <w:r w:rsidR="009F50DF" w:rsidRPr="007A718F">
        <w:rPr>
          <w:rFonts w:ascii="Times New Roman" w:hAnsi="Times New Roman" w:cs="Times New Roman"/>
          <w:i/>
          <w:sz w:val="24"/>
          <w:szCs w:val="24"/>
          <w:lang w:val="uk-UA"/>
        </w:rPr>
        <w:t>.</w:t>
      </w:r>
    </w:p>
    <w:p w:rsidR="00D3725B" w:rsidRPr="007A718F" w:rsidRDefault="00D3725B" w:rsidP="007329BA">
      <w:pPr>
        <w:spacing w:after="0" w:line="276" w:lineRule="auto"/>
        <w:jc w:val="both"/>
        <w:rPr>
          <w:rFonts w:ascii="Times New Roman" w:hAnsi="Times New Roman" w:cs="Times New Roman"/>
          <w:i/>
          <w:sz w:val="24"/>
          <w:szCs w:val="24"/>
          <w:lang w:val="uk-UA"/>
        </w:rPr>
      </w:pPr>
      <w:r w:rsidRPr="007A718F">
        <w:rPr>
          <w:rFonts w:ascii="Times New Roman" w:hAnsi="Times New Roman" w:cs="Times New Roman"/>
          <w:i/>
          <w:sz w:val="24"/>
          <w:szCs w:val="24"/>
          <w:lang w:val="uk-UA"/>
        </w:rPr>
        <w:t>2.Система оцінювання  здобувачів освіти</w:t>
      </w:r>
      <w:r w:rsidR="009F50DF" w:rsidRPr="007A718F">
        <w:rPr>
          <w:rFonts w:ascii="Times New Roman" w:hAnsi="Times New Roman" w:cs="Times New Roman"/>
          <w:i/>
          <w:sz w:val="24"/>
          <w:szCs w:val="24"/>
          <w:lang w:val="uk-UA"/>
        </w:rPr>
        <w:t>.</w:t>
      </w:r>
    </w:p>
    <w:p w:rsidR="00D3725B" w:rsidRPr="007A718F" w:rsidRDefault="00D3725B" w:rsidP="007329BA">
      <w:pPr>
        <w:spacing w:after="0" w:line="276" w:lineRule="auto"/>
        <w:jc w:val="both"/>
        <w:rPr>
          <w:rFonts w:ascii="Times New Roman" w:hAnsi="Times New Roman" w:cs="Times New Roman"/>
          <w:i/>
          <w:sz w:val="24"/>
          <w:szCs w:val="24"/>
          <w:lang w:val="uk-UA"/>
        </w:rPr>
      </w:pPr>
      <w:r w:rsidRPr="007A718F">
        <w:rPr>
          <w:rFonts w:ascii="Times New Roman" w:hAnsi="Times New Roman" w:cs="Times New Roman"/>
          <w:i/>
          <w:sz w:val="24"/>
          <w:szCs w:val="24"/>
          <w:lang w:val="uk-UA"/>
        </w:rPr>
        <w:t>3.Педагогічна діяльність</w:t>
      </w:r>
      <w:r w:rsidR="009F50DF" w:rsidRPr="007A718F">
        <w:rPr>
          <w:rFonts w:ascii="Times New Roman" w:hAnsi="Times New Roman" w:cs="Times New Roman"/>
          <w:i/>
          <w:sz w:val="24"/>
          <w:szCs w:val="24"/>
          <w:lang w:val="uk-UA"/>
        </w:rPr>
        <w:t>.</w:t>
      </w:r>
    </w:p>
    <w:p w:rsidR="00D3725B" w:rsidRPr="007A718F" w:rsidRDefault="00D3725B" w:rsidP="007329BA">
      <w:pPr>
        <w:spacing w:after="0" w:line="276" w:lineRule="auto"/>
        <w:jc w:val="both"/>
        <w:rPr>
          <w:rFonts w:ascii="Times New Roman" w:hAnsi="Times New Roman" w:cs="Times New Roman"/>
          <w:i/>
          <w:sz w:val="24"/>
          <w:szCs w:val="24"/>
          <w:lang w:val="uk-UA"/>
        </w:rPr>
      </w:pPr>
      <w:r w:rsidRPr="007A718F">
        <w:rPr>
          <w:rFonts w:ascii="Times New Roman" w:hAnsi="Times New Roman" w:cs="Times New Roman"/>
          <w:i/>
          <w:sz w:val="24"/>
          <w:szCs w:val="24"/>
          <w:lang w:val="uk-UA"/>
        </w:rPr>
        <w:t>4.Управлінська діяльність</w:t>
      </w:r>
      <w:r w:rsidR="009F50DF" w:rsidRPr="007A718F">
        <w:rPr>
          <w:rFonts w:ascii="Times New Roman" w:hAnsi="Times New Roman" w:cs="Times New Roman"/>
          <w:i/>
          <w:sz w:val="24"/>
          <w:szCs w:val="24"/>
          <w:lang w:val="uk-UA"/>
        </w:rPr>
        <w:t>.</w:t>
      </w:r>
    </w:p>
    <w:p w:rsidR="00D3725B" w:rsidRPr="007A718F" w:rsidRDefault="00D3725B" w:rsidP="007329BA">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Для вивчення кожного напряму створено творчі робочі групи, які:</w:t>
      </w:r>
    </w:p>
    <w:p w:rsidR="00D3725B" w:rsidRPr="007A718F" w:rsidRDefault="009F50DF" w:rsidP="007329BA">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w:t>
      </w:r>
      <w:r w:rsidR="00D3725B" w:rsidRPr="007A718F">
        <w:rPr>
          <w:rFonts w:ascii="Times New Roman" w:hAnsi="Times New Roman" w:cs="Times New Roman"/>
          <w:sz w:val="24"/>
          <w:szCs w:val="24"/>
          <w:lang w:val="uk-UA"/>
        </w:rPr>
        <w:t>ивчали результати опитування вихованців, ба</w:t>
      </w:r>
      <w:r w:rsidR="0036472B" w:rsidRPr="007A718F">
        <w:rPr>
          <w:rFonts w:ascii="Times New Roman" w:hAnsi="Times New Roman" w:cs="Times New Roman"/>
          <w:sz w:val="24"/>
          <w:szCs w:val="24"/>
          <w:lang w:val="uk-UA"/>
        </w:rPr>
        <w:t>тьків, педагогічних працівників;</w:t>
      </w:r>
      <w:r w:rsidR="00D3725B" w:rsidRPr="007A718F">
        <w:rPr>
          <w:rFonts w:ascii="Times New Roman" w:hAnsi="Times New Roman" w:cs="Times New Roman"/>
          <w:sz w:val="24"/>
          <w:szCs w:val="24"/>
          <w:lang w:val="uk-UA"/>
        </w:rPr>
        <w:t xml:space="preserve"> </w:t>
      </w:r>
    </w:p>
    <w:p w:rsidR="00D3725B" w:rsidRPr="007A718F" w:rsidRDefault="009F50DF" w:rsidP="007329BA">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w:t>
      </w:r>
      <w:r w:rsidR="00D3725B" w:rsidRPr="007A718F">
        <w:rPr>
          <w:rFonts w:ascii="Times New Roman" w:hAnsi="Times New Roman" w:cs="Times New Roman"/>
          <w:sz w:val="24"/>
          <w:szCs w:val="24"/>
          <w:lang w:val="uk-UA"/>
        </w:rPr>
        <w:t>ивчали документацію: річні плани, накази, журнали гурткової роботи, звіти тощо</w:t>
      </w:r>
      <w:r w:rsidR="0036472B" w:rsidRPr="007A718F">
        <w:rPr>
          <w:rFonts w:ascii="Times New Roman" w:hAnsi="Times New Roman" w:cs="Times New Roman"/>
          <w:sz w:val="24"/>
          <w:szCs w:val="24"/>
          <w:lang w:val="uk-UA"/>
        </w:rPr>
        <w:t>;</w:t>
      </w:r>
    </w:p>
    <w:p w:rsidR="00D3725B" w:rsidRPr="007A718F" w:rsidRDefault="009F50DF" w:rsidP="007329BA">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-п</w:t>
      </w:r>
      <w:r w:rsidR="00D3725B" w:rsidRPr="007A718F">
        <w:rPr>
          <w:rFonts w:ascii="Times New Roman" w:hAnsi="Times New Roman" w:cs="Times New Roman"/>
          <w:sz w:val="24"/>
          <w:szCs w:val="24"/>
          <w:lang w:val="uk-UA"/>
        </w:rPr>
        <w:t>роводили спостереження на освітнім процесом: відвідування занять</w:t>
      </w:r>
      <w:r w:rsidR="00517056" w:rsidRPr="007A718F">
        <w:rPr>
          <w:rFonts w:ascii="Times New Roman" w:hAnsi="Times New Roman" w:cs="Times New Roman"/>
          <w:sz w:val="24"/>
          <w:szCs w:val="24"/>
          <w:lang w:val="uk-UA"/>
        </w:rPr>
        <w:t>, майстер-класів, навчальних вебінарів</w:t>
      </w:r>
      <w:r w:rsidR="0036472B" w:rsidRPr="007A718F">
        <w:rPr>
          <w:rFonts w:ascii="Times New Roman" w:hAnsi="Times New Roman" w:cs="Times New Roman"/>
          <w:sz w:val="24"/>
          <w:szCs w:val="24"/>
          <w:lang w:val="uk-UA"/>
        </w:rPr>
        <w:t>;</w:t>
      </w:r>
    </w:p>
    <w:p w:rsidR="00D3725B" w:rsidRPr="007A718F" w:rsidRDefault="009F50DF" w:rsidP="007329BA">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-п</w:t>
      </w:r>
      <w:r w:rsidR="00D3725B" w:rsidRPr="007A718F">
        <w:rPr>
          <w:rFonts w:ascii="Times New Roman" w:hAnsi="Times New Roman" w:cs="Times New Roman"/>
          <w:sz w:val="24"/>
          <w:szCs w:val="24"/>
          <w:lang w:val="uk-UA"/>
        </w:rPr>
        <w:t>роводили а</w:t>
      </w:r>
      <w:r w:rsidR="0036472B" w:rsidRPr="007A718F">
        <w:rPr>
          <w:rFonts w:ascii="Times New Roman" w:hAnsi="Times New Roman" w:cs="Times New Roman"/>
          <w:sz w:val="24"/>
          <w:szCs w:val="24"/>
          <w:lang w:val="uk-UA"/>
        </w:rPr>
        <w:t>налітику самоаналізів педагогів;</w:t>
      </w:r>
    </w:p>
    <w:p w:rsidR="00D3725B" w:rsidRPr="007A718F" w:rsidRDefault="009F50DF" w:rsidP="007329BA">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-п</w:t>
      </w:r>
      <w:r w:rsidR="00D3725B" w:rsidRPr="007A718F">
        <w:rPr>
          <w:rFonts w:ascii="Times New Roman" w:hAnsi="Times New Roman" w:cs="Times New Roman"/>
          <w:sz w:val="24"/>
          <w:szCs w:val="24"/>
          <w:lang w:val="uk-UA"/>
        </w:rPr>
        <w:t>орівнювали результати моніторингу</w:t>
      </w:r>
      <w:r w:rsidR="00517056" w:rsidRPr="007A718F">
        <w:rPr>
          <w:rFonts w:ascii="Times New Roman" w:hAnsi="Times New Roman" w:cs="Times New Roman"/>
          <w:sz w:val="24"/>
          <w:szCs w:val="24"/>
          <w:lang w:val="uk-UA"/>
        </w:rPr>
        <w:t xml:space="preserve"> активності</w:t>
      </w:r>
      <w:r w:rsidR="00D3725B" w:rsidRPr="007A718F">
        <w:rPr>
          <w:rFonts w:ascii="Times New Roman" w:hAnsi="Times New Roman" w:cs="Times New Roman"/>
          <w:sz w:val="24"/>
          <w:szCs w:val="24"/>
          <w:lang w:val="uk-UA"/>
        </w:rPr>
        <w:t xml:space="preserve"> творчих колективів та окремих вихованців у заходах різних рівнів.</w:t>
      </w:r>
    </w:p>
    <w:p w:rsidR="00D3725B" w:rsidRPr="007A718F" w:rsidRDefault="00D3725B" w:rsidP="007329BA">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Результати узагальнено окремо по кожному напряму.</w:t>
      </w:r>
      <w:r w:rsidR="009F50DF" w:rsidRPr="007A718F">
        <w:rPr>
          <w:rFonts w:ascii="Times New Roman" w:hAnsi="Times New Roman" w:cs="Times New Roman"/>
          <w:sz w:val="24"/>
          <w:szCs w:val="24"/>
          <w:lang w:val="uk-UA"/>
        </w:rPr>
        <w:t xml:space="preserve"> Розглянуто на підсумковій педагогічній раді, визначено шляхи корекції.</w:t>
      </w:r>
    </w:p>
    <w:p w:rsidR="00C621D5" w:rsidRPr="007A718F" w:rsidRDefault="00C621D5" w:rsidP="007A718F">
      <w:pPr>
        <w:spacing w:line="276" w:lineRule="auto"/>
        <w:ind w:firstLine="708"/>
        <w:jc w:val="both"/>
        <w:rPr>
          <w:rFonts w:ascii="Times New Roman" w:hAnsi="Times New Roman" w:cs="Times New Roman"/>
          <w:sz w:val="24"/>
          <w:szCs w:val="24"/>
          <w:lang w:val="uk-UA"/>
        </w:rPr>
      </w:pPr>
    </w:p>
    <w:p w:rsidR="0036472B" w:rsidRPr="007A718F" w:rsidRDefault="0036472B" w:rsidP="007A718F">
      <w:pPr>
        <w:spacing w:line="276" w:lineRule="auto"/>
        <w:ind w:firstLine="708"/>
        <w:jc w:val="both"/>
        <w:rPr>
          <w:rFonts w:ascii="Times New Roman" w:hAnsi="Times New Roman" w:cs="Times New Roman"/>
          <w:b/>
          <w:sz w:val="24"/>
          <w:szCs w:val="24"/>
          <w:lang w:val="uk-UA"/>
        </w:rPr>
      </w:pPr>
      <w:r w:rsidRPr="007A718F">
        <w:rPr>
          <w:rFonts w:ascii="Times New Roman" w:hAnsi="Times New Roman" w:cs="Times New Roman"/>
          <w:b/>
          <w:sz w:val="24"/>
          <w:szCs w:val="24"/>
          <w:lang w:val="uk-UA"/>
        </w:rPr>
        <w:t>Участь педагогів ЗПО «КРЦМтаШ» у міських методичних проєктах</w:t>
      </w:r>
    </w:p>
    <w:p w:rsidR="009F50DF" w:rsidRPr="007A718F" w:rsidRDefault="009F50DF" w:rsidP="007A718F">
      <w:pPr>
        <w:spacing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За ініціативою КУ «Центр професійного розвитку педагогічних працівників» Запорізької міської ради в 2022-2023, з метою підвищення професійної та фахової майстерності, педагогічної компетентності створено  міські педагогічні спільноти, до яких на засадах добровільності  увійшли педагогічні працівники ЗПО «КРЦМтаШ»:</w:t>
      </w:r>
    </w:p>
    <w:p w:rsidR="009F50DF" w:rsidRPr="007A718F" w:rsidRDefault="009F50DF" w:rsidP="007A718F">
      <w:pPr>
        <w:spacing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1. «Старт молодого педагога». Дана спільнота створена для педагогічних працівників зі стажем роботи до 3-х років з метою </w:t>
      </w:r>
      <w:r w:rsidRPr="007A718F">
        <w:rPr>
          <w:rFonts w:ascii="Times New Roman" w:hAnsi="Times New Roman" w:cs="Times New Roman"/>
          <w:color w:val="111111"/>
          <w:sz w:val="24"/>
          <w:szCs w:val="24"/>
          <w:shd w:val="clear" w:color="auto" w:fill="FFFFFF"/>
          <w:lang w:val="uk-UA"/>
        </w:rPr>
        <w:t>забезпечення консультативної та інформаційної підтримки</w:t>
      </w:r>
      <w:r w:rsidRPr="007A718F">
        <w:rPr>
          <w:rFonts w:ascii="Times New Roman" w:hAnsi="Times New Roman" w:cs="Times New Roman"/>
          <w:color w:val="000000"/>
          <w:sz w:val="24"/>
          <w:szCs w:val="24"/>
          <w:lang w:val="uk-UA"/>
        </w:rPr>
        <w:t xml:space="preserve"> молодих педагогів, </w:t>
      </w:r>
      <w:r w:rsidRPr="007A718F">
        <w:rPr>
          <w:rFonts w:ascii="Times New Roman" w:hAnsi="Times New Roman" w:cs="Times New Roman"/>
          <w:color w:val="111111"/>
          <w:sz w:val="24"/>
          <w:szCs w:val="24"/>
          <w:shd w:val="clear" w:color="auto" w:fill="FFFFFF"/>
          <w:lang w:val="uk-UA"/>
        </w:rPr>
        <w:t>сприяння їх фаховому зростанню.</w:t>
      </w:r>
    </w:p>
    <w:p w:rsidR="009F50DF" w:rsidRPr="007A718F" w:rsidRDefault="009F50DF" w:rsidP="007A718F">
      <w:pPr>
        <w:spacing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2. «Онлайн школа Запоріжжя».  </w:t>
      </w:r>
      <w:r w:rsidRPr="007A718F">
        <w:rPr>
          <w:rFonts w:ascii="Times New Roman" w:hAnsi="Times New Roman" w:cs="Times New Roman"/>
          <w:color w:val="050505"/>
          <w:sz w:val="24"/>
          <w:szCs w:val="24"/>
          <w:shd w:val="clear" w:color="auto" w:fill="FFFFFF"/>
          <w:lang w:val="uk-UA"/>
        </w:rPr>
        <w:t>Даний проєкт реалізується з метою якісної організації дистанційної форми навчання у закладах загальної середньої освіти, дошкільної та позашкільної освіти м. Запоріжжя</w:t>
      </w:r>
      <w:r w:rsidRPr="007A718F">
        <w:rPr>
          <w:rFonts w:ascii="Times New Roman" w:hAnsi="Times New Roman" w:cs="Times New Roman"/>
          <w:sz w:val="24"/>
          <w:szCs w:val="24"/>
          <w:lang w:val="uk-UA"/>
        </w:rPr>
        <w:t xml:space="preserve"> та наповнення якісним контентом освітнього ресурсу </w:t>
      </w:r>
      <w:r w:rsidRPr="007A718F">
        <w:rPr>
          <w:rFonts w:ascii="Times New Roman" w:hAnsi="Times New Roman" w:cs="Times New Roman"/>
          <w:sz w:val="24"/>
          <w:szCs w:val="24"/>
          <w:lang w:val="uk-UA"/>
        </w:rPr>
        <w:lastRenderedPageBreak/>
        <w:t>(</w:t>
      </w:r>
      <w:hyperlink r:id="rId8" w:history="1">
        <w:r w:rsidRPr="007A718F">
          <w:rPr>
            <w:rStyle w:val="a3"/>
            <w:rFonts w:ascii="Times New Roman" w:hAnsi="Times New Roman" w:cs="Times New Roman"/>
            <w:sz w:val="24"/>
            <w:szCs w:val="24"/>
            <w:lang w:val="uk-UA"/>
          </w:rPr>
          <w:t>https://school.zp.gov.ua/moodle/course/view.php?id=99</w:t>
        </w:r>
      </w:hyperlink>
      <w:r w:rsidRPr="007A718F">
        <w:rPr>
          <w:rFonts w:ascii="Times New Roman" w:hAnsi="Times New Roman" w:cs="Times New Roman"/>
          <w:sz w:val="24"/>
          <w:szCs w:val="24"/>
          <w:lang w:val="uk-UA"/>
        </w:rPr>
        <w:t>). Також, слід відзначити високу якість  та змістовність наданих педагогічними працівниками матеріалів. Найактивніші учасники даного проєкту Вікторія БАНАХ, керівники гуртків декоративно-ужиткового мистецтва, туристсько-краєзнавчого напряму.</w:t>
      </w:r>
    </w:p>
    <w:p w:rsidR="009F50DF" w:rsidRPr="007A718F" w:rsidRDefault="009F50DF" w:rsidP="007A718F">
      <w:pPr>
        <w:spacing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3. «Позашкілля Запоріжжя: траєкторія професійного зростання». В рамках цього проєкту педагоги знайомилися з нормативно-правовою  базою освітніх процесів, питаннями інфомедійної грамотності, екологічної просвіти тощо.</w:t>
      </w:r>
    </w:p>
    <w:p w:rsidR="009F50DF" w:rsidRPr="007A718F" w:rsidRDefault="009F50DF" w:rsidP="007A718F">
      <w:pPr>
        <w:spacing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4. Педагогічні спільноти за напрямами позашкільної освіти (фахові методичні об’єднання). Методист Олена СТАРІКОВА та художній керівник Вікторія БАНАХ є координаторами відповідних спільнот на рівні міста. Завдяки їх активній участі у роботі спільнот, проведено вже декілька зустрічей, розроблено методичні кейси на допомогу керівникам гуртків. </w:t>
      </w:r>
    </w:p>
    <w:p w:rsidR="001E3BFA" w:rsidRPr="007A718F" w:rsidRDefault="009F50DF" w:rsidP="007329BA">
      <w:pPr>
        <w:spacing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Результатом активної участі в міських проєктах є сертифікат про підвищення кваліфікації з певною кількістю годин.</w:t>
      </w:r>
    </w:p>
    <w:p w:rsidR="001E3BFA" w:rsidRPr="007A718F" w:rsidRDefault="001E3BFA" w:rsidP="007A718F">
      <w:pPr>
        <w:spacing w:line="276" w:lineRule="auto"/>
        <w:ind w:firstLine="708"/>
        <w:jc w:val="center"/>
        <w:rPr>
          <w:rFonts w:ascii="Times New Roman" w:hAnsi="Times New Roman" w:cs="Times New Roman"/>
          <w:b/>
          <w:sz w:val="24"/>
          <w:szCs w:val="24"/>
          <w:lang w:val="uk-UA"/>
        </w:rPr>
      </w:pPr>
      <w:r w:rsidRPr="007A718F">
        <w:rPr>
          <w:rFonts w:ascii="Times New Roman" w:hAnsi="Times New Roman" w:cs="Times New Roman"/>
          <w:b/>
          <w:sz w:val="24"/>
          <w:szCs w:val="24"/>
          <w:lang w:val="uk-UA"/>
        </w:rPr>
        <w:t>Психологічний супровід освітнього процесу</w:t>
      </w:r>
    </w:p>
    <w:p w:rsidR="001E3BFA" w:rsidRPr="007A718F" w:rsidRDefault="001E3BFA" w:rsidP="007A718F">
      <w:pPr>
        <w:pBdr>
          <w:top w:val="nil"/>
          <w:left w:val="nil"/>
          <w:bottom w:val="nil"/>
          <w:right w:val="nil"/>
          <w:between w:val="nil"/>
        </w:pBdr>
        <w:spacing w:line="276" w:lineRule="auto"/>
        <w:ind w:firstLine="708"/>
        <w:jc w:val="both"/>
        <w:rPr>
          <w:rFonts w:ascii="Times New Roman" w:hAnsi="Times New Roman" w:cs="Times New Roman"/>
          <w:color w:val="000000"/>
          <w:sz w:val="24"/>
          <w:szCs w:val="24"/>
          <w:lang w:val="uk-UA"/>
        </w:rPr>
      </w:pPr>
      <w:r w:rsidRPr="007A718F">
        <w:rPr>
          <w:rFonts w:ascii="Times New Roman" w:hAnsi="Times New Roman" w:cs="Times New Roman"/>
          <w:color w:val="000000"/>
          <w:sz w:val="24"/>
          <w:szCs w:val="24"/>
          <w:lang w:val="uk-UA"/>
        </w:rPr>
        <w:t>Робота практичного психолога була спрямована на реалізацію науково-методичної проблеми «Модернізація позашкільної освіти шляхом реалізації компетентісно – орієнтованого підходу до організації освітнього процесу» та здійснювалася з урахуванням:</w:t>
      </w:r>
    </w:p>
    <w:p w:rsidR="001E3BFA" w:rsidRPr="007A718F" w:rsidRDefault="001E3BFA" w:rsidP="007A718F">
      <w:pPr>
        <w:pBdr>
          <w:top w:val="nil"/>
          <w:left w:val="nil"/>
          <w:bottom w:val="nil"/>
          <w:right w:val="nil"/>
          <w:between w:val="nil"/>
        </w:pBdr>
        <w:spacing w:line="276" w:lineRule="auto"/>
        <w:ind w:left="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  актуальних потреб всіх учасників освітнього процесу;</w:t>
      </w:r>
    </w:p>
    <w:p w:rsidR="001E3BFA" w:rsidRPr="007A718F" w:rsidRDefault="001E3BFA" w:rsidP="007A718F">
      <w:pPr>
        <w:pBdr>
          <w:top w:val="nil"/>
          <w:left w:val="nil"/>
          <w:bottom w:val="nil"/>
          <w:right w:val="nil"/>
          <w:between w:val="nil"/>
        </w:pBdr>
        <w:spacing w:line="276" w:lineRule="auto"/>
        <w:ind w:left="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 запиту адміністрації;</w:t>
      </w:r>
    </w:p>
    <w:p w:rsidR="001E3BFA" w:rsidRPr="007A718F" w:rsidRDefault="001E3BFA" w:rsidP="007A718F">
      <w:pPr>
        <w:pBdr>
          <w:top w:val="nil"/>
          <w:left w:val="nil"/>
          <w:bottom w:val="nil"/>
          <w:right w:val="nil"/>
          <w:between w:val="nil"/>
        </w:pBdr>
        <w:spacing w:line="276" w:lineRule="auto"/>
        <w:ind w:left="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 специфіки ЗПО «КРЦМтаШ» як позашкільного закладу;</w:t>
      </w:r>
    </w:p>
    <w:p w:rsidR="001E3BFA" w:rsidRPr="007A718F" w:rsidRDefault="001E3BFA" w:rsidP="007A718F">
      <w:pPr>
        <w:pBdr>
          <w:top w:val="nil"/>
          <w:left w:val="nil"/>
          <w:bottom w:val="nil"/>
          <w:right w:val="nil"/>
          <w:between w:val="nil"/>
        </w:pBdr>
        <w:spacing w:line="276" w:lineRule="auto"/>
        <w:ind w:left="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 робочого навантаження психолога (1 ставка);</w:t>
      </w:r>
    </w:p>
    <w:p w:rsidR="001E3BFA" w:rsidRPr="007A718F" w:rsidRDefault="001E3BFA" w:rsidP="007A718F">
      <w:pPr>
        <w:pBdr>
          <w:top w:val="nil"/>
          <w:left w:val="nil"/>
          <w:bottom w:val="nil"/>
          <w:right w:val="nil"/>
          <w:between w:val="nil"/>
        </w:pBdr>
        <w:spacing w:line="276" w:lineRule="auto"/>
        <w:ind w:left="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 аналізу змісту діяльності, недоліків в роботі та причин виникнення проблем за попередній рік.</w:t>
      </w:r>
    </w:p>
    <w:p w:rsidR="001E3BFA" w:rsidRPr="007A718F" w:rsidRDefault="001E3BFA" w:rsidP="007A718F">
      <w:pPr>
        <w:pBdr>
          <w:top w:val="nil"/>
          <w:left w:val="nil"/>
          <w:bottom w:val="nil"/>
          <w:right w:val="nil"/>
          <w:between w:val="nil"/>
        </w:pBdr>
        <w:spacing w:line="276" w:lineRule="auto"/>
        <w:ind w:firstLine="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Робота практичного психолога протягом року була спрямована на психологічний супровід всіх учасників освітнього процесу.</w:t>
      </w:r>
    </w:p>
    <w:p w:rsidR="001E3BFA" w:rsidRPr="007A718F" w:rsidRDefault="001E3BFA" w:rsidP="007A718F">
      <w:pPr>
        <w:pBdr>
          <w:top w:val="nil"/>
          <w:left w:val="nil"/>
          <w:bottom w:val="nil"/>
          <w:right w:val="nil"/>
          <w:between w:val="nil"/>
        </w:pBdr>
        <w:spacing w:line="276" w:lineRule="auto"/>
        <w:ind w:firstLine="708"/>
        <w:jc w:val="both"/>
        <w:rPr>
          <w:rFonts w:ascii="Times New Roman" w:hAnsi="Times New Roman" w:cs="Times New Roman"/>
          <w:color w:val="000000"/>
          <w:sz w:val="24"/>
          <w:szCs w:val="24"/>
        </w:rPr>
      </w:pPr>
      <w:r w:rsidRPr="007A718F">
        <w:rPr>
          <w:rFonts w:ascii="Times New Roman" w:hAnsi="Times New Roman" w:cs="Times New Roman"/>
          <w:color w:val="000000"/>
          <w:sz w:val="24"/>
          <w:szCs w:val="24"/>
        </w:rPr>
        <w:t xml:space="preserve">В </w:t>
      </w:r>
      <w:proofErr w:type="gramStart"/>
      <w:r w:rsidRPr="007A718F">
        <w:rPr>
          <w:rFonts w:ascii="Times New Roman" w:hAnsi="Times New Roman" w:cs="Times New Roman"/>
          <w:color w:val="000000"/>
          <w:sz w:val="24"/>
          <w:szCs w:val="24"/>
        </w:rPr>
        <w:t>обов'язки  практичного</w:t>
      </w:r>
      <w:proofErr w:type="gramEnd"/>
      <w:r w:rsidRPr="007A718F">
        <w:rPr>
          <w:rFonts w:ascii="Times New Roman" w:hAnsi="Times New Roman" w:cs="Times New Roman"/>
          <w:color w:val="000000"/>
          <w:sz w:val="24"/>
          <w:szCs w:val="24"/>
        </w:rPr>
        <w:t xml:space="preserve"> психолога входять такі форми роботи:  психодіагностична, профілактична, розвивальна, організаційно - методична, консультаційна робота та психологічна просвіта </w:t>
      </w:r>
      <w:r w:rsidRPr="007A718F">
        <w:rPr>
          <w:rFonts w:ascii="Times New Roman" w:hAnsi="Times New Roman" w:cs="Times New Roman"/>
          <w:sz w:val="24"/>
          <w:szCs w:val="24"/>
        </w:rPr>
        <w:t xml:space="preserve">усіх </w:t>
      </w:r>
      <w:r w:rsidRPr="007A718F">
        <w:rPr>
          <w:rFonts w:ascii="Times New Roman" w:hAnsi="Times New Roman" w:cs="Times New Roman"/>
          <w:color w:val="000000"/>
          <w:sz w:val="24"/>
          <w:szCs w:val="24"/>
        </w:rPr>
        <w:t>учасників  освітнього процесу.</w:t>
      </w:r>
    </w:p>
    <w:p w:rsidR="001755B7" w:rsidRPr="007A718F" w:rsidRDefault="001755B7" w:rsidP="007A718F">
      <w:pPr>
        <w:pBdr>
          <w:top w:val="nil"/>
          <w:left w:val="nil"/>
          <w:bottom w:val="nil"/>
          <w:right w:val="nil"/>
          <w:between w:val="nil"/>
        </w:pBdr>
        <w:shd w:val="clear" w:color="auto" w:fill="FFFDFD"/>
        <w:spacing w:after="0" w:line="276" w:lineRule="auto"/>
        <w:ind w:firstLine="709"/>
        <w:jc w:val="both"/>
        <w:rPr>
          <w:rFonts w:ascii="Times New Roman" w:hAnsi="Times New Roman" w:cs="Times New Roman"/>
          <w:sz w:val="24"/>
          <w:szCs w:val="24"/>
          <w:lang w:val="uk-UA"/>
        </w:rPr>
      </w:pPr>
      <w:r w:rsidRPr="007A718F">
        <w:rPr>
          <w:rFonts w:ascii="Times New Roman" w:hAnsi="Times New Roman" w:cs="Times New Roman"/>
          <w:color w:val="000000"/>
          <w:sz w:val="24"/>
          <w:szCs w:val="24"/>
          <w:lang w:val="uk-UA"/>
        </w:rPr>
        <w:t>В цьому навчальному році  робота практичного психолога була в більшості спрямована на створення психологічних,</w:t>
      </w:r>
      <w:r w:rsidRPr="007A718F">
        <w:rPr>
          <w:rFonts w:ascii="Times New Roman" w:hAnsi="Times New Roman" w:cs="Times New Roman"/>
          <w:sz w:val="24"/>
          <w:szCs w:val="24"/>
          <w:lang w:val="uk-UA"/>
        </w:rPr>
        <w:t xml:space="preserve"> р</w:t>
      </w:r>
      <w:r w:rsidRPr="007A718F">
        <w:rPr>
          <w:rFonts w:ascii="Times New Roman" w:hAnsi="Times New Roman" w:cs="Times New Roman"/>
          <w:color w:val="000000"/>
          <w:sz w:val="24"/>
          <w:szCs w:val="24"/>
          <w:lang w:val="uk-UA"/>
        </w:rPr>
        <w:t>екомендацій</w:t>
      </w:r>
      <w:r w:rsidRPr="007A718F">
        <w:rPr>
          <w:rFonts w:ascii="Times New Roman" w:hAnsi="Times New Roman" w:cs="Times New Roman"/>
          <w:sz w:val="24"/>
          <w:szCs w:val="24"/>
          <w:lang w:val="uk-UA"/>
        </w:rPr>
        <w:t xml:space="preserve">, інформаційних вісників, дайджестів, спрямованих на </w:t>
      </w:r>
      <w:r w:rsidRPr="007A718F">
        <w:rPr>
          <w:rFonts w:ascii="Times New Roman" w:hAnsi="Times New Roman" w:cs="Times New Roman"/>
          <w:color w:val="000000"/>
          <w:sz w:val="24"/>
          <w:szCs w:val="24"/>
          <w:lang w:val="uk-UA"/>
        </w:rPr>
        <w:t>психопрофілактик</w:t>
      </w:r>
      <w:r w:rsidRPr="007A718F">
        <w:rPr>
          <w:rFonts w:ascii="Times New Roman" w:hAnsi="Times New Roman" w:cs="Times New Roman"/>
          <w:sz w:val="24"/>
          <w:szCs w:val="24"/>
          <w:lang w:val="uk-UA"/>
        </w:rPr>
        <w:t xml:space="preserve">у </w:t>
      </w:r>
      <w:r w:rsidRPr="007A718F">
        <w:rPr>
          <w:rFonts w:ascii="Times New Roman" w:hAnsi="Times New Roman" w:cs="Times New Roman"/>
          <w:color w:val="000000"/>
          <w:sz w:val="24"/>
          <w:szCs w:val="24"/>
          <w:lang w:val="uk-UA"/>
        </w:rPr>
        <w:t xml:space="preserve">психічного здоров’я </w:t>
      </w:r>
      <w:r w:rsidRPr="007A718F">
        <w:rPr>
          <w:rFonts w:ascii="Times New Roman" w:hAnsi="Times New Roman" w:cs="Times New Roman"/>
          <w:sz w:val="24"/>
          <w:szCs w:val="24"/>
          <w:lang w:val="uk-UA"/>
        </w:rPr>
        <w:t xml:space="preserve">всіх учасників освітнього процесу, </w:t>
      </w:r>
      <w:r w:rsidRPr="007A718F">
        <w:rPr>
          <w:rFonts w:ascii="Times New Roman" w:hAnsi="Times New Roman" w:cs="Times New Roman"/>
          <w:color w:val="000000"/>
          <w:sz w:val="24"/>
          <w:szCs w:val="24"/>
          <w:lang w:val="uk-UA"/>
        </w:rPr>
        <w:t>розвиток самоусвідомлення, саморефлексії, самоаналізу, стресостійкості як необхідних складових здоров’я</w:t>
      </w:r>
      <w:r w:rsidRPr="007A718F">
        <w:rPr>
          <w:rFonts w:ascii="Times New Roman" w:hAnsi="Times New Roman" w:cs="Times New Roman"/>
          <w:sz w:val="24"/>
          <w:szCs w:val="24"/>
          <w:lang w:val="uk-UA"/>
        </w:rPr>
        <w:t xml:space="preserve">. </w:t>
      </w:r>
      <w:r w:rsidRPr="007A718F">
        <w:rPr>
          <w:rFonts w:ascii="Times New Roman" w:hAnsi="Times New Roman" w:cs="Times New Roman"/>
          <w:color w:val="000000"/>
          <w:sz w:val="24"/>
          <w:szCs w:val="24"/>
          <w:lang w:val="uk-UA"/>
        </w:rPr>
        <w:t>Зняття емоційної напруги</w:t>
      </w:r>
      <w:r w:rsidRPr="007A718F">
        <w:rPr>
          <w:rFonts w:ascii="Times New Roman" w:hAnsi="Times New Roman" w:cs="Times New Roman"/>
          <w:sz w:val="24"/>
          <w:szCs w:val="24"/>
          <w:lang w:val="uk-UA"/>
        </w:rPr>
        <w:t>, проявів тривожності в зв'язку з війною в Україні.</w:t>
      </w:r>
    </w:p>
    <w:p w:rsidR="001E3BFA" w:rsidRPr="007A718F" w:rsidRDefault="001755B7" w:rsidP="007A718F">
      <w:pPr>
        <w:pBdr>
          <w:top w:val="nil"/>
          <w:left w:val="nil"/>
          <w:bottom w:val="nil"/>
          <w:right w:val="nil"/>
          <w:between w:val="nil"/>
        </w:pBdr>
        <w:spacing w:after="0" w:line="276" w:lineRule="auto"/>
        <w:ind w:firstLine="540"/>
        <w:jc w:val="both"/>
        <w:rPr>
          <w:rFonts w:ascii="Times New Roman" w:hAnsi="Times New Roman" w:cs="Times New Roman"/>
          <w:color w:val="000000"/>
          <w:sz w:val="24"/>
          <w:szCs w:val="24"/>
          <w:lang w:val="uk-UA"/>
        </w:rPr>
      </w:pPr>
      <w:r w:rsidRPr="007A718F">
        <w:rPr>
          <w:rFonts w:ascii="Times New Roman" w:hAnsi="Times New Roman" w:cs="Times New Roman"/>
          <w:color w:val="000000"/>
          <w:sz w:val="24"/>
          <w:szCs w:val="24"/>
          <w:lang w:val="uk-UA"/>
        </w:rPr>
        <w:t>З метою</w:t>
      </w:r>
      <w:r w:rsidR="00C621D5" w:rsidRPr="007A718F">
        <w:rPr>
          <w:rFonts w:ascii="Times New Roman" w:hAnsi="Times New Roman" w:cs="Times New Roman"/>
          <w:color w:val="000000"/>
          <w:sz w:val="24"/>
          <w:szCs w:val="24"/>
          <w:lang w:val="uk-UA"/>
        </w:rPr>
        <w:t xml:space="preserve"> забезпечення  </w:t>
      </w:r>
      <w:r w:rsidRPr="007A718F">
        <w:rPr>
          <w:rFonts w:ascii="Times New Roman" w:hAnsi="Times New Roman" w:cs="Times New Roman"/>
          <w:color w:val="000000"/>
          <w:sz w:val="24"/>
          <w:szCs w:val="24"/>
          <w:lang w:val="uk-UA"/>
        </w:rPr>
        <w:t xml:space="preserve">якісного </w:t>
      </w:r>
      <w:r w:rsidR="00C621D5" w:rsidRPr="007A718F">
        <w:rPr>
          <w:rFonts w:ascii="Times New Roman" w:hAnsi="Times New Roman" w:cs="Times New Roman"/>
          <w:color w:val="000000"/>
          <w:sz w:val="24"/>
          <w:szCs w:val="24"/>
          <w:lang w:val="uk-UA"/>
        </w:rPr>
        <w:t>психолого-методичного супровіду професійного та особистісного росту педагогічних працівників</w:t>
      </w:r>
      <w:r w:rsidR="00C621D5" w:rsidRPr="007A718F">
        <w:rPr>
          <w:rFonts w:ascii="Times New Roman" w:hAnsi="Times New Roman" w:cs="Times New Roman"/>
          <w:sz w:val="24"/>
          <w:szCs w:val="24"/>
          <w:lang w:val="uk-UA"/>
        </w:rPr>
        <w:t xml:space="preserve"> ЗПО </w:t>
      </w:r>
      <w:r w:rsidRPr="007A718F">
        <w:rPr>
          <w:rFonts w:ascii="Times New Roman" w:hAnsi="Times New Roman" w:cs="Times New Roman"/>
          <w:color w:val="000000"/>
          <w:sz w:val="24"/>
          <w:szCs w:val="24"/>
          <w:lang w:val="uk-UA"/>
        </w:rPr>
        <w:t>«КРЦМтаШ», надання допомоги</w:t>
      </w:r>
      <w:r w:rsidR="00C621D5" w:rsidRPr="007A718F">
        <w:rPr>
          <w:rFonts w:ascii="Times New Roman" w:hAnsi="Times New Roman" w:cs="Times New Roman"/>
          <w:color w:val="000000"/>
          <w:sz w:val="24"/>
          <w:szCs w:val="24"/>
          <w:lang w:val="uk-UA"/>
        </w:rPr>
        <w:t xml:space="preserve"> в адаптації та професійному </w:t>
      </w:r>
      <w:r w:rsidRPr="007A718F">
        <w:rPr>
          <w:rFonts w:ascii="Times New Roman" w:hAnsi="Times New Roman" w:cs="Times New Roman"/>
          <w:color w:val="000000"/>
          <w:sz w:val="24"/>
          <w:szCs w:val="24"/>
          <w:lang w:val="uk-UA"/>
        </w:rPr>
        <w:t xml:space="preserve">становленні  педагогів, постійної психологічної підтримки новоприбулих та молодих </w:t>
      </w:r>
      <w:r w:rsidR="00C621D5" w:rsidRPr="007A718F">
        <w:rPr>
          <w:rFonts w:ascii="Times New Roman" w:hAnsi="Times New Roman" w:cs="Times New Roman"/>
          <w:color w:val="000000"/>
          <w:sz w:val="24"/>
          <w:szCs w:val="24"/>
          <w:lang w:val="uk-UA"/>
        </w:rPr>
        <w:t xml:space="preserve"> п</w:t>
      </w:r>
      <w:r w:rsidRPr="007A718F">
        <w:rPr>
          <w:rFonts w:ascii="Times New Roman" w:hAnsi="Times New Roman" w:cs="Times New Roman"/>
          <w:color w:val="000000"/>
          <w:sz w:val="24"/>
          <w:szCs w:val="24"/>
          <w:lang w:val="uk-UA"/>
        </w:rPr>
        <w:t xml:space="preserve">едагогічних працівників у </w:t>
      </w:r>
      <w:r w:rsidR="001E3BFA" w:rsidRPr="007A718F">
        <w:rPr>
          <w:rFonts w:ascii="Times New Roman" w:hAnsi="Times New Roman" w:cs="Times New Roman"/>
          <w:color w:val="000000"/>
          <w:sz w:val="24"/>
          <w:szCs w:val="24"/>
          <w:lang w:val="uk-UA"/>
        </w:rPr>
        <w:t>202</w:t>
      </w:r>
      <w:r w:rsidR="001E3BFA" w:rsidRPr="007A718F">
        <w:rPr>
          <w:rFonts w:ascii="Times New Roman" w:hAnsi="Times New Roman" w:cs="Times New Roman"/>
          <w:sz w:val="24"/>
          <w:szCs w:val="24"/>
          <w:lang w:val="uk-UA"/>
        </w:rPr>
        <w:t>2</w:t>
      </w:r>
      <w:r w:rsidR="001E3BFA" w:rsidRPr="007A718F">
        <w:rPr>
          <w:rFonts w:ascii="Times New Roman" w:hAnsi="Times New Roman" w:cs="Times New Roman"/>
          <w:color w:val="000000"/>
          <w:sz w:val="24"/>
          <w:szCs w:val="24"/>
          <w:lang w:val="uk-UA"/>
        </w:rPr>
        <w:t>-202</w:t>
      </w:r>
      <w:r w:rsidR="001E3BFA" w:rsidRPr="007A718F">
        <w:rPr>
          <w:rFonts w:ascii="Times New Roman" w:hAnsi="Times New Roman" w:cs="Times New Roman"/>
          <w:sz w:val="24"/>
          <w:szCs w:val="24"/>
          <w:lang w:val="uk-UA"/>
        </w:rPr>
        <w:t xml:space="preserve">3 </w:t>
      </w:r>
      <w:r w:rsidRPr="007A718F">
        <w:rPr>
          <w:rFonts w:ascii="Times New Roman" w:hAnsi="Times New Roman" w:cs="Times New Roman"/>
          <w:color w:val="000000"/>
          <w:sz w:val="24"/>
          <w:szCs w:val="24"/>
          <w:lang w:val="uk-UA"/>
        </w:rPr>
        <w:t>навчальному році   були</w:t>
      </w:r>
      <w:r w:rsidR="001E3BFA" w:rsidRPr="007A718F">
        <w:rPr>
          <w:rFonts w:ascii="Times New Roman" w:hAnsi="Times New Roman" w:cs="Times New Roman"/>
          <w:color w:val="000000"/>
          <w:sz w:val="24"/>
          <w:szCs w:val="24"/>
          <w:lang w:val="uk-UA"/>
        </w:rPr>
        <w:t xml:space="preserve"> проведені засідання клубу особистісного та  п</w:t>
      </w:r>
      <w:r w:rsidRPr="007A718F">
        <w:rPr>
          <w:rFonts w:ascii="Times New Roman" w:hAnsi="Times New Roman" w:cs="Times New Roman"/>
          <w:color w:val="000000"/>
          <w:sz w:val="24"/>
          <w:szCs w:val="24"/>
          <w:lang w:val="uk-UA"/>
        </w:rPr>
        <w:t xml:space="preserve">рофесійного зростання «Інсайт» </w:t>
      </w:r>
      <w:r w:rsidR="001E3BFA" w:rsidRPr="007A718F">
        <w:rPr>
          <w:rFonts w:ascii="Times New Roman" w:hAnsi="Times New Roman" w:cs="Times New Roman"/>
          <w:color w:val="000000"/>
          <w:sz w:val="24"/>
          <w:szCs w:val="24"/>
          <w:lang w:val="uk-UA"/>
        </w:rPr>
        <w:t>згідно затвердженої програми</w:t>
      </w:r>
      <w:r w:rsidR="001E3BFA" w:rsidRPr="007A718F">
        <w:rPr>
          <w:rFonts w:ascii="Times New Roman" w:hAnsi="Times New Roman" w:cs="Times New Roman"/>
          <w:sz w:val="24"/>
          <w:szCs w:val="24"/>
          <w:lang w:val="uk-UA"/>
        </w:rPr>
        <w:t xml:space="preserve">. </w:t>
      </w:r>
      <w:r w:rsidR="00C621D5" w:rsidRPr="007A718F">
        <w:rPr>
          <w:rFonts w:ascii="Times New Roman" w:hAnsi="Times New Roman" w:cs="Times New Roman"/>
          <w:sz w:val="24"/>
          <w:szCs w:val="24"/>
          <w:lang w:val="uk-UA"/>
        </w:rPr>
        <w:t>Теми цих зустрічей актуальні:</w:t>
      </w:r>
      <w:r w:rsidR="00C621D5" w:rsidRPr="007A718F">
        <w:rPr>
          <w:rFonts w:ascii="Times New Roman" w:hAnsi="Times New Roman" w:cs="Times New Roman"/>
          <w:color w:val="000000"/>
          <w:sz w:val="24"/>
          <w:szCs w:val="24"/>
          <w:lang w:val="uk-UA"/>
        </w:rPr>
        <w:t xml:space="preserve"> </w:t>
      </w:r>
      <w:r w:rsidR="00C621D5" w:rsidRPr="007A718F">
        <w:rPr>
          <w:rFonts w:ascii="Times New Roman" w:hAnsi="Times New Roman" w:cs="Times New Roman"/>
          <w:color w:val="000000"/>
          <w:sz w:val="24"/>
          <w:szCs w:val="24"/>
        </w:rPr>
        <w:t>«</w:t>
      </w:r>
      <w:r w:rsidR="001E3BFA" w:rsidRPr="007A718F">
        <w:rPr>
          <w:rFonts w:ascii="Times New Roman" w:hAnsi="Times New Roman" w:cs="Times New Roman"/>
          <w:color w:val="000000"/>
          <w:sz w:val="24"/>
          <w:szCs w:val="24"/>
        </w:rPr>
        <w:t>Проблема подолання утраквізму</w:t>
      </w:r>
      <w:r w:rsidR="007329BA">
        <w:rPr>
          <w:rFonts w:ascii="Times New Roman" w:hAnsi="Times New Roman" w:cs="Times New Roman"/>
          <w:color w:val="000000"/>
          <w:sz w:val="24"/>
          <w:szCs w:val="24"/>
        </w:rPr>
        <w:t xml:space="preserve">      (</w:t>
      </w:r>
      <w:r w:rsidR="001E3BFA" w:rsidRPr="007A718F">
        <w:rPr>
          <w:rFonts w:ascii="Times New Roman" w:hAnsi="Times New Roman" w:cs="Times New Roman"/>
          <w:color w:val="000000"/>
          <w:sz w:val="24"/>
          <w:szCs w:val="24"/>
        </w:rPr>
        <w:t>двумовності) в повсякденн</w:t>
      </w:r>
      <w:r w:rsidR="00C621D5" w:rsidRPr="007A718F">
        <w:rPr>
          <w:rFonts w:ascii="Times New Roman" w:hAnsi="Times New Roman" w:cs="Times New Roman"/>
          <w:color w:val="000000"/>
          <w:sz w:val="24"/>
          <w:szCs w:val="24"/>
        </w:rPr>
        <w:t xml:space="preserve">ому </w:t>
      </w:r>
      <w:r w:rsidR="00C621D5" w:rsidRPr="007A718F">
        <w:rPr>
          <w:rFonts w:ascii="Times New Roman" w:hAnsi="Times New Roman" w:cs="Times New Roman"/>
          <w:color w:val="000000"/>
          <w:sz w:val="24"/>
          <w:szCs w:val="24"/>
        </w:rPr>
        <w:lastRenderedPageBreak/>
        <w:t>житті та освітньому процесі»</w:t>
      </w:r>
      <w:r w:rsidR="00C621D5" w:rsidRPr="007A718F">
        <w:rPr>
          <w:rFonts w:ascii="Times New Roman" w:hAnsi="Times New Roman" w:cs="Times New Roman"/>
          <w:sz w:val="24"/>
          <w:szCs w:val="24"/>
        </w:rPr>
        <w:t>, «</w:t>
      </w:r>
      <w:r w:rsidR="001E3BFA" w:rsidRPr="007A718F">
        <w:rPr>
          <w:rFonts w:ascii="Times New Roman" w:hAnsi="Times New Roman" w:cs="Times New Roman"/>
          <w:sz w:val="24"/>
          <w:szCs w:val="24"/>
        </w:rPr>
        <w:t>Емоційні гойдалки. Відновлення самое</w:t>
      </w:r>
      <w:r w:rsidR="00C621D5" w:rsidRPr="007A718F">
        <w:rPr>
          <w:rFonts w:ascii="Times New Roman" w:hAnsi="Times New Roman" w:cs="Times New Roman"/>
          <w:sz w:val="24"/>
          <w:szCs w:val="24"/>
        </w:rPr>
        <w:t>фективності в сучасному соціумі»</w:t>
      </w:r>
      <w:r w:rsidR="001E3BFA" w:rsidRPr="007A718F">
        <w:rPr>
          <w:rFonts w:ascii="Times New Roman" w:hAnsi="Times New Roman" w:cs="Times New Roman"/>
          <w:sz w:val="24"/>
          <w:szCs w:val="24"/>
        </w:rPr>
        <w:t xml:space="preserve">. Всі засідання проводились </w:t>
      </w:r>
      <w:r w:rsidR="00C621D5" w:rsidRPr="007A718F">
        <w:rPr>
          <w:rFonts w:ascii="Times New Roman" w:hAnsi="Times New Roman" w:cs="Times New Roman"/>
          <w:sz w:val="24"/>
          <w:szCs w:val="24"/>
          <w:lang w:val="uk-UA"/>
        </w:rPr>
        <w:t xml:space="preserve">в режимі </w:t>
      </w:r>
      <w:r w:rsidR="001E3BFA" w:rsidRPr="007A718F">
        <w:rPr>
          <w:rFonts w:ascii="Times New Roman" w:hAnsi="Times New Roman" w:cs="Times New Roman"/>
          <w:sz w:val="24"/>
          <w:szCs w:val="24"/>
        </w:rPr>
        <w:t xml:space="preserve">онлайн. </w:t>
      </w:r>
    </w:p>
    <w:p w:rsidR="001E3BFA" w:rsidRPr="007A718F" w:rsidRDefault="001E3BFA" w:rsidP="007A718F">
      <w:pPr>
        <w:pBdr>
          <w:top w:val="nil"/>
          <w:left w:val="nil"/>
          <w:bottom w:val="nil"/>
          <w:right w:val="nil"/>
          <w:between w:val="nil"/>
        </w:pBdr>
        <w:shd w:val="clear" w:color="auto" w:fill="FFFDFD"/>
        <w:spacing w:after="0" w:line="276" w:lineRule="auto"/>
        <w:ind w:firstLine="709"/>
        <w:jc w:val="both"/>
        <w:rPr>
          <w:rFonts w:ascii="Times New Roman" w:hAnsi="Times New Roman" w:cs="Times New Roman"/>
          <w:color w:val="000000"/>
          <w:sz w:val="24"/>
          <w:szCs w:val="24"/>
          <w:lang w:val="uk-UA"/>
        </w:rPr>
      </w:pPr>
      <w:r w:rsidRPr="007A718F">
        <w:rPr>
          <w:rFonts w:ascii="Times New Roman" w:hAnsi="Times New Roman" w:cs="Times New Roman"/>
          <w:sz w:val="24"/>
          <w:szCs w:val="24"/>
          <w:lang w:val="uk-UA"/>
        </w:rPr>
        <w:t>Протягом навчального року з усіма учасниками освітнього процесу  закладу</w:t>
      </w:r>
      <w:r w:rsidRPr="007A718F">
        <w:rPr>
          <w:rFonts w:ascii="Times New Roman" w:hAnsi="Times New Roman" w:cs="Times New Roman"/>
          <w:color w:val="000000"/>
          <w:sz w:val="24"/>
          <w:szCs w:val="24"/>
          <w:lang w:val="uk-UA"/>
        </w:rPr>
        <w:t xml:space="preserve">  пров</w:t>
      </w:r>
      <w:r w:rsidRPr="007A718F">
        <w:rPr>
          <w:rFonts w:ascii="Times New Roman" w:hAnsi="Times New Roman" w:cs="Times New Roman"/>
          <w:sz w:val="24"/>
          <w:szCs w:val="24"/>
          <w:lang w:val="uk-UA"/>
        </w:rPr>
        <w:t xml:space="preserve">одились онлайн консультації спрямовані на урегулювання  негативних емоційних станів, зниження рівня тривоги та інших особистих питань, які допомагають  налагодити психоемоційний стан тих, хто звернувся за допомогою. Всім учасникам освітнього процесу </w:t>
      </w:r>
      <w:r w:rsidRPr="007A718F">
        <w:rPr>
          <w:rFonts w:ascii="Times New Roman" w:hAnsi="Times New Roman" w:cs="Times New Roman"/>
          <w:color w:val="000000"/>
          <w:sz w:val="24"/>
          <w:szCs w:val="24"/>
          <w:lang w:val="uk-UA"/>
        </w:rPr>
        <w:t>були надані практичні рекомендації  щодо подолання стресів,</w:t>
      </w:r>
      <w:r w:rsidRPr="007A718F">
        <w:rPr>
          <w:rFonts w:ascii="Times New Roman" w:hAnsi="Times New Roman" w:cs="Times New Roman"/>
          <w:sz w:val="24"/>
          <w:szCs w:val="24"/>
          <w:lang w:val="uk-UA"/>
        </w:rPr>
        <w:t xml:space="preserve"> надмірного перевантаження фізичного та морального, також </w:t>
      </w:r>
      <w:r w:rsidRPr="007A718F">
        <w:rPr>
          <w:rFonts w:ascii="Times New Roman" w:hAnsi="Times New Roman" w:cs="Times New Roman"/>
          <w:color w:val="000000"/>
          <w:sz w:val="24"/>
          <w:szCs w:val="24"/>
          <w:lang w:val="uk-UA"/>
        </w:rPr>
        <w:t>методів активізації особистих ресурсів щодо виходу зі стресових станів та емоційного вигорання.</w:t>
      </w:r>
    </w:p>
    <w:p w:rsidR="001E3BFA" w:rsidRPr="007A718F" w:rsidRDefault="001E3BFA" w:rsidP="007A718F">
      <w:pPr>
        <w:pBdr>
          <w:top w:val="nil"/>
          <w:left w:val="nil"/>
          <w:bottom w:val="nil"/>
          <w:right w:val="nil"/>
          <w:between w:val="nil"/>
        </w:pBdr>
        <w:spacing w:after="0" w:line="276" w:lineRule="auto"/>
        <w:ind w:firstLine="568"/>
        <w:jc w:val="both"/>
        <w:rPr>
          <w:rFonts w:ascii="Times New Roman" w:hAnsi="Times New Roman" w:cs="Times New Roman"/>
          <w:color w:val="000000"/>
          <w:sz w:val="24"/>
          <w:szCs w:val="24"/>
          <w:lang w:val="uk-UA"/>
        </w:rPr>
      </w:pPr>
      <w:r w:rsidRPr="007A718F">
        <w:rPr>
          <w:rFonts w:ascii="Times New Roman" w:hAnsi="Times New Roman" w:cs="Times New Roman"/>
          <w:color w:val="000000"/>
          <w:sz w:val="24"/>
          <w:szCs w:val="24"/>
          <w:lang w:val="uk-UA"/>
        </w:rPr>
        <w:t xml:space="preserve">Одним із основних </w:t>
      </w:r>
      <w:r w:rsidRPr="007A718F">
        <w:rPr>
          <w:rFonts w:ascii="Times New Roman" w:hAnsi="Times New Roman" w:cs="Times New Roman"/>
          <w:sz w:val="24"/>
          <w:szCs w:val="24"/>
          <w:lang w:val="uk-UA"/>
        </w:rPr>
        <w:t>напрямів</w:t>
      </w:r>
      <w:r w:rsidRPr="007A718F">
        <w:rPr>
          <w:rFonts w:ascii="Times New Roman" w:hAnsi="Times New Roman" w:cs="Times New Roman"/>
          <w:color w:val="000000"/>
          <w:sz w:val="24"/>
          <w:szCs w:val="24"/>
          <w:lang w:val="uk-UA"/>
        </w:rPr>
        <w:t xml:space="preserve"> роботи практичного психо</w:t>
      </w:r>
      <w:r w:rsidR="001755B7" w:rsidRPr="007A718F">
        <w:rPr>
          <w:rFonts w:ascii="Times New Roman" w:hAnsi="Times New Roman" w:cs="Times New Roman"/>
          <w:color w:val="000000"/>
          <w:sz w:val="24"/>
          <w:szCs w:val="24"/>
          <w:lang w:val="uk-UA"/>
        </w:rPr>
        <w:t xml:space="preserve">лога є діагностична робота: психодіагностика педагогів в рамках атестаційного періоду (10 педагогів), </w:t>
      </w:r>
      <w:r w:rsidR="001755B7"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Інформаційно-комунікаційна та цифрова компетентність педагога</w:t>
      </w:r>
      <w:r w:rsidR="001755B7" w:rsidRPr="007A718F">
        <w:rPr>
          <w:rFonts w:ascii="Times New Roman" w:hAnsi="Times New Roman" w:cs="Times New Roman"/>
          <w:sz w:val="24"/>
          <w:szCs w:val="24"/>
          <w:lang w:val="uk-UA"/>
        </w:rPr>
        <w:t xml:space="preserve"> ЗПО «КРЦМтаШ» (</w:t>
      </w:r>
      <w:r w:rsidRPr="007A718F">
        <w:rPr>
          <w:rFonts w:ascii="Times New Roman" w:hAnsi="Times New Roman" w:cs="Times New Roman"/>
          <w:sz w:val="24"/>
          <w:szCs w:val="24"/>
          <w:lang w:val="uk-UA"/>
        </w:rPr>
        <w:t>33 педагога закладу)</w:t>
      </w:r>
      <w:r w:rsidR="001755B7" w:rsidRPr="007A718F">
        <w:rPr>
          <w:rFonts w:ascii="Times New Roman" w:hAnsi="Times New Roman" w:cs="Times New Roman"/>
          <w:sz w:val="24"/>
          <w:szCs w:val="24"/>
          <w:lang w:val="uk-UA"/>
        </w:rPr>
        <w:t>, також опитування в межах проведення внутрішнього самооцінювання освітніх процесів (батьківська громадськість, вихованці, педагогічні працівники)</w:t>
      </w:r>
      <w:r w:rsidRPr="007A718F">
        <w:rPr>
          <w:rFonts w:ascii="Times New Roman" w:hAnsi="Times New Roman" w:cs="Times New Roman"/>
          <w:sz w:val="24"/>
          <w:szCs w:val="24"/>
          <w:lang w:val="uk-UA"/>
        </w:rPr>
        <w:t xml:space="preserve">. </w:t>
      </w:r>
    </w:p>
    <w:p w:rsidR="008461FE" w:rsidRPr="007A718F" w:rsidRDefault="008461FE" w:rsidP="007A718F">
      <w:pPr>
        <w:pBdr>
          <w:top w:val="nil"/>
          <w:left w:val="nil"/>
          <w:bottom w:val="nil"/>
          <w:right w:val="nil"/>
          <w:between w:val="nil"/>
        </w:pBdr>
        <w:spacing w:after="0" w:line="276" w:lineRule="auto"/>
        <w:ind w:firstLine="568"/>
        <w:jc w:val="both"/>
        <w:rPr>
          <w:rFonts w:ascii="Times New Roman" w:hAnsi="Times New Roman" w:cs="Times New Roman"/>
          <w:color w:val="000000"/>
          <w:sz w:val="24"/>
          <w:szCs w:val="24"/>
          <w:lang w:val="uk-UA"/>
        </w:rPr>
      </w:pPr>
      <w:r w:rsidRPr="007A718F">
        <w:rPr>
          <w:rFonts w:ascii="Times New Roman" w:hAnsi="Times New Roman" w:cs="Times New Roman"/>
          <w:color w:val="000000"/>
          <w:sz w:val="24"/>
          <w:szCs w:val="24"/>
          <w:lang w:val="uk-UA"/>
        </w:rPr>
        <w:t>Отже, можна зробити наступні висновки щодо методичної діяльності, психологічного супроводу, управлінських процесів:</w:t>
      </w:r>
    </w:p>
    <w:p w:rsidR="001E3BFA" w:rsidRPr="007A718F" w:rsidRDefault="008461FE" w:rsidP="007A718F">
      <w:pPr>
        <w:pBdr>
          <w:top w:val="nil"/>
          <w:left w:val="nil"/>
          <w:bottom w:val="nil"/>
          <w:right w:val="nil"/>
          <w:between w:val="nil"/>
        </w:pBdr>
        <w:spacing w:after="0" w:line="276" w:lineRule="auto"/>
        <w:jc w:val="both"/>
        <w:rPr>
          <w:rFonts w:ascii="Times New Roman" w:hAnsi="Times New Roman" w:cs="Times New Roman"/>
          <w:sz w:val="24"/>
          <w:szCs w:val="24"/>
          <w:lang w:val="uk-UA"/>
        </w:rPr>
      </w:pPr>
      <w:r w:rsidRPr="007A718F">
        <w:rPr>
          <w:rFonts w:ascii="Times New Roman" w:hAnsi="Times New Roman" w:cs="Times New Roman"/>
          <w:color w:val="000000"/>
          <w:sz w:val="24"/>
          <w:szCs w:val="24"/>
          <w:lang w:val="uk-UA"/>
        </w:rPr>
        <w:t xml:space="preserve">1.Одним з показників якості </w:t>
      </w:r>
      <w:r w:rsidR="001755B7" w:rsidRPr="007A718F">
        <w:rPr>
          <w:rFonts w:ascii="Times New Roman" w:hAnsi="Times New Roman" w:cs="Times New Roman"/>
          <w:color w:val="000000"/>
          <w:sz w:val="24"/>
          <w:szCs w:val="24"/>
          <w:lang w:val="uk-UA"/>
        </w:rPr>
        <w:t>освітнього п</w:t>
      </w:r>
      <w:r w:rsidRPr="007A718F">
        <w:rPr>
          <w:rFonts w:ascii="Times New Roman" w:hAnsi="Times New Roman" w:cs="Times New Roman"/>
          <w:color w:val="000000"/>
          <w:sz w:val="24"/>
          <w:szCs w:val="24"/>
          <w:lang w:val="uk-UA"/>
        </w:rPr>
        <w:t xml:space="preserve">роцесу є результати </w:t>
      </w:r>
      <w:r w:rsidR="001755B7" w:rsidRPr="007A718F">
        <w:rPr>
          <w:rFonts w:ascii="Times New Roman" w:hAnsi="Times New Roman" w:cs="Times New Roman"/>
          <w:color w:val="000000"/>
          <w:sz w:val="24"/>
          <w:szCs w:val="24"/>
          <w:lang w:val="uk-UA"/>
        </w:rPr>
        <w:t>опитування</w:t>
      </w:r>
      <w:r w:rsidRPr="007A718F">
        <w:rPr>
          <w:rFonts w:ascii="Times New Roman" w:hAnsi="Times New Roman" w:cs="Times New Roman"/>
          <w:color w:val="000000"/>
          <w:sz w:val="24"/>
          <w:szCs w:val="24"/>
          <w:lang w:val="uk-UA"/>
        </w:rPr>
        <w:t xml:space="preserve"> педагогічних працівників</w:t>
      </w:r>
      <w:r w:rsidR="001755B7" w:rsidRPr="007A718F">
        <w:rPr>
          <w:rFonts w:ascii="Times New Roman" w:hAnsi="Times New Roman" w:cs="Times New Roman"/>
          <w:color w:val="000000"/>
          <w:sz w:val="24"/>
          <w:szCs w:val="24"/>
          <w:lang w:val="uk-UA"/>
        </w:rPr>
        <w:t>:</w:t>
      </w:r>
      <w:r w:rsidRPr="007A718F">
        <w:rPr>
          <w:rFonts w:ascii="Times New Roman" w:hAnsi="Times New Roman" w:cs="Times New Roman"/>
          <w:color w:val="000000"/>
          <w:sz w:val="24"/>
          <w:szCs w:val="24"/>
          <w:lang w:val="uk-UA"/>
        </w:rPr>
        <w:t xml:space="preserve"> </w:t>
      </w:r>
      <w:r w:rsidRPr="007A718F">
        <w:rPr>
          <w:rFonts w:ascii="Times New Roman" w:hAnsi="Times New Roman" w:cs="Times New Roman"/>
          <w:sz w:val="24"/>
          <w:szCs w:val="24"/>
          <w:lang w:val="uk-UA"/>
        </w:rPr>
        <w:t>100%</w:t>
      </w:r>
      <w:r w:rsidR="001E3BFA" w:rsidRPr="007A718F">
        <w:rPr>
          <w:rFonts w:ascii="Times New Roman" w:hAnsi="Times New Roman" w:cs="Times New Roman"/>
          <w:sz w:val="24"/>
          <w:szCs w:val="24"/>
          <w:lang w:val="uk-UA"/>
        </w:rPr>
        <w:t xml:space="preserve"> опитаних</w:t>
      </w:r>
      <w:r w:rsidRPr="007A718F">
        <w:rPr>
          <w:rFonts w:ascii="Times New Roman" w:hAnsi="Times New Roman" w:cs="Times New Roman"/>
          <w:sz w:val="24"/>
          <w:szCs w:val="24"/>
          <w:lang w:val="uk-UA"/>
        </w:rPr>
        <w:t xml:space="preserve"> педагогів  вважають, що в ЗПО «</w:t>
      </w:r>
      <w:r w:rsidR="001E3BFA" w:rsidRPr="007A718F">
        <w:rPr>
          <w:rFonts w:ascii="Times New Roman" w:hAnsi="Times New Roman" w:cs="Times New Roman"/>
          <w:sz w:val="24"/>
          <w:szCs w:val="24"/>
          <w:lang w:val="uk-UA"/>
        </w:rPr>
        <w:t>КР</w:t>
      </w:r>
      <w:r w:rsidRPr="007A718F">
        <w:rPr>
          <w:rFonts w:ascii="Times New Roman" w:hAnsi="Times New Roman" w:cs="Times New Roman"/>
          <w:sz w:val="24"/>
          <w:szCs w:val="24"/>
          <w:lang w:val="uk-UA"/>
        </w:rPr>
        <w:t>ЦМтаШ»</w:t>
      </w:r>
      <w:r w:rsidR="001E3BFA" w:rsidRPr="007A718F">
        <w:rPr>
          <w:rFonts w:ascii="Times New Roman" w:hAnsi="Times New Roman" w:cs="Times New Roman"/>
          <w:sz w:val="24"/>
          <w:szCs w:val="24"/>
          <w:lang w:val="uk-UA"/>
        </w:rPr>
        <w:t xml:space="preserve"> є всі умови для комфортної роботи і розвитку своїх професійних здібностей та надання кваліфікованої, професійної освіти всім </w:t>
      </w:r>
      <w:r w:rsidRPr="007A718F">
        <w:rPr>
          <w:rFonts w:ascii="Times New Roman" w:hAnsi="Times New Roman" w:cs="Times New Roman"/>
          <w:sz w:val="24"/>
          <w:szCs w:val="24"/>
          <w:lang w:val="uk-UA"/>
        </w:rPr>
        <w:t>учасникам освітнього процесу</w:t>
      </w:r>
      <w:r w:rsidR="001E3BFA" w:rsidRPr="007A718F">
        <w:rPr>
          <w:rFonts w:ascii="Times New Roman" w:hAnsi="Times New Roman" w:cs="Times New Roman"/>
          <w:sz w:val="24"/>
          <w:szCs w:val="24"/>
          <w:lang w:val="uk-UA"/>
        </w:rPr>
        <w:t xml:space="preserve">. </w:t>
      </w:r>
    </w:p>
    <w:p w:rsidR="008461FE" w:rsidRPr="007A718F" w:rsidRDefault="008461FE" w:rsidP="007A718F">
      <w:pPr>
        <w:pBdr>
          <w:top w:val="nil"/>
          <w:left w:val="nil"/>
          <w:bottom w:val="nil"/>
          <w:right w:val="nil"/>
          <w:between w:val="nil"/>
        </w:pBd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2.Незважаючи на введення воєнного стан</w:t>
      </w:r>
      <w:r w:rsidR="00735A0B" w:rsidRPr="007A718F">
        <w:rPr>
          <w:rFonts w:ascii="Times New Roman" w:hAnsi="Times New Roman" w:cs="Times New Roman"/>
          <w:sz w:val="24"/>
          <w:szCs w:val="24"/>
          <w:lang w:val="uk-UA"/>
        </w:rPr>
        <w:t xml:space="preserve">у в країні, </w:t>
      </w:r>
      <w:r w:rsidRPr="007A718F">
        <w:rPr>
          <w:rFonts w:ascii="Times New Roman" w:hAnsi="Times New Roman" w:cs="Times New Roman"/>
          <w:sz w:val="24"/>
          <w:szCs w:val="24"/>
          <w:lang w:val="uk-UA"/>
        </w:rPr>
        <w:t>у більшості випадків проведення методичних заходів дистанційно</w:t>
      </w:r>
      <w:r w:rsidR="00735A0B" w:rsidRPr="007A718F">
        <w:rPr>
          <w:rFonts w:ascii="Times New Roman" w:hAnsi="Times New Roman" w:cs="Times New Roman"/>
          <w:sz w:val="24"/>
          <w:szCs w:val="24"/>
          <w:lang w:val="uk-UA"/>
        </w:rPr>
        <w:t>, участі у багатьох заходах поза річного планування річний план ЗПО «КРЦМтаШ» виконано в повному об’ємі.</w:t>
      </w:r>
    </w:p>
    <w:p w:rsidR="008461FE" w:rsidRPr="007A718F" w:rsidRDefault="008461FE" w:rsidP="007A718F">
      <w:pPr>
        <w:pBdr>
          <w:top w:val="nil"/>
          <w:left w:val="nil"/>
          <w:bottom w:val="nil"/>
          <w:right w:val="nil"/>
          <w:between w:val="nil"/>
        </w:pBdr>
        <w:spacing w:after="0" w:line="276" w:lineRule="auto"/>
        <w:jc w:val="both"/>
        <w:rPr>
          <w:rFonts w:ascii="Times New Roman" w:hAnsi="Times New Roman" w:cs="Times New Roman"/>
          <w:sz w:val="24"/>
          <w:szCs w:val="24"/>
          <w:lang w:val="uk-UA"/>
        </w:rPr>
      </w:pPr>
    </w:p>
    <w:p w:rsidR="00E94F34" w:rsidRPr="007A718F" w:rsidRDefault="00E94F34" w:rsidP="007A718F">
      <w:pPr>
        <w:pBdr>
          <w:top w:val="nil"/>
          <w:left w:val="nil"/>
          <w:bottom w:val="nil"/>
          <w:right w:val="nil"/>
          <w:between w:val="nil"/>
        </w:pBdr>
        <w:spacing w:after="0" w:line="276" w:lineRule="auto"/>
        <w:jc w:val="center"/>
        <w:rPr>
          <w:rFonts w:ascii="Times New Roman" w:hAnsi="Times New Roman" w:cs="Times New Roman"/>
          <w:b/>
          <w:sz w:val="24"/>
          <w:szCs w:val="24"/>
          <w:lang w:val="uk-UA"/>
        </w:rPr>
      </w:pPr>
      <w:r w:rsidRPr="007A718F">
        <w:rPr>
          <w:rFonts w:ascii="Times New Roman" w:hAnsi="Times New Roman" w:cs="Times New Roman"/>
          <w:b/>
          <w:sz w:val="24"/>
          <w:szCs w:val="24"/>
          <w:lang w:val="uk-UA"/>
        </w:rPr>
        <w:t>Охорона праці та безпеки життєдіяльності</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Згідно вимог Законів України «Про освіту», «Про охорону праці», «Положення про організацію роботи з охорони праці та безпеки життєдіяльності учасників освітнього процесу в установах і закладах освіти», відповідного розділу плану роботи ЗПО «КРЦМтаШ» на 2022/23 навчальний рік, у закладі проведена відповідна робота з охорони праці та пожежної безпеки щодо створення безпечних умов для учасників освітнього процесу.</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Протягом 2022/23 навчального року в закладі створена та функціонує Система управління охороною праці, яка є частиною загальної системи управління ЗПО «КРЦМтаШ», сприяє запобіганню нещасним випадкам та професійним захворюванням на виробництві та містить комплекс взаємозв’язаних заходів, спрямованих на виконання вимог законодавчих та нормативно-правових актів з охорони праці.</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Відповідно до Положення про Систему управління охороною праці, розподілено обов'язки адміністрації та посадових осіб щодо забезпечення безпечних та нешкідливих умов праці, запобігання травматизму. </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Організація роботи з охорони праці та безпеки життєдіяльності в закладі </w:t>
      </w:r>
    </w:p>
    <w:p w:rsidR="00E94F34" w:rsidRPr="007A718F" w:rsidRDefault="00E94F34" w:rsidP="007A718F">
      <w:pPr>
        <w:widowControl w:val="0"/>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проводилася за наступними напрямками: </w:t>
      </w:r>
    </w:p>
    <w:p w:rsidR="00E94F34" w:rsidRPr="007A718F" w:rsidRDefault="00E94F34" w:rsidP="007A718F">
      <w:pPr>
        <w:pStyle w:val="a8"/>
        <w:widowControl w:val="0"/>
        <w:numPr>
          <w:ilvl w:val="0"/>
          <w:numId w:val="4"/>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здійснення керівництва і контролю за організацією роботи з охорони праці; </w:t>
      </w:r>
    </w:p>
    <w:p w:rsidR="00E94F34" w:rsidRPr="007A718F" w:rsidRDefault="00E94F34" w:rsidP="007A718F">
      <w:pPr>
        <w:pStyle w:val="a8"/>
        <w:widowControl w:val="0"/>
        <w:numPr>
          <w:ilvl w:val="0"/>
          <w:numId w:val="4"/>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забезпечення виконання нормативно-правових актів з охорони праці;  </w:t>
      </w:r>
    </w:p>
    <w:p w:rsidR="00E94F34" w:rsidRPr="007A718F" w:rsidRDefault="00E94F34" w:rsidP="007A718F">
      <w:pPr>
        <w:pStyle w:val="a8"/>
        <w:widowControl w:val="0"/>
        <w:numPr>
          <w:ilvl w:val="0"/>
          <w:numId w:val="4"/>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забезпечення функціонування системи управління охороною праці; </w:t>
      </w:r>
    </w:p>
    <w:p w:rsidR="00E94F34" w:rsidRPr="007A718F" w:rsidRDefault="00E94F34" w:rsidP="007A718F">
      <w:pPr>
        <w:pStyle w:val="a8"/>
        <w:widowControl w:val="0"/>
        <w:numPr>
          <w:ilvl w:val="0"/>
          <w:numId w:val="4"/>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забезпечення безперервності навчання працівників з питань охорони праці;</w:t>
      </w:r>
    </w:p>
    <w:p w:rsidR="00E94F34" w:rsidRPr="007A718F" w:rsidRDefault="00E94F34" w:rsidP="007A718F">
      <w:pPr>
        <w:pStyle w:val="a8"/>
        <w:widowControl w:val="0"/>
        <w:numPr>
          <w:ilvl w:val="0"/>
          <w:numId w:val="4"/>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моніторинг стану виконання вимог охорони праці в закладі та його структурних підрозділах.</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На виконання вимог чинного законодавства про охорону праці, адміністрацією ЗПО </w:t>
      </w:r>
      <w:r w:rsidRPr="007A718F">
        <w:rPr>
          <w:rFonts w:ascii="Times New Roman" w:hAnsi="Times New Roman" w:cs="Times New Roman"/>
          <w:sz w:val="24"/>
          <w:szCs w:val="24"/>
          <w:lang w:val="uk-UA"/>
        </w:rPr>
        <w:lastRenderedPageBreak/>
        <w:t>«КРЦМтаШ» впродовж 2022/23 навчального року здійснені наступні заходи:</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створена та функціонує Служба охорони праці закладу;</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призначені особи, відповідальні за дотримання вимог охорони праці в закладі та його структурних підрозділах; </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забезпечено належне утримання будівель і споруд, обладнання та устаткування, моніторинг їх технічного стану; </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розроблені та введені в дію інструкції з охорони праці для окремих професій та видів робіт;</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організовано проведення керівниками робіт інструктажів з охорони праці на робочих місцях;</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затверджений склад та визначені обов’язки технічної комісії, якою проводиться систематичні спостереження за станом будівель і споруд відповідно до чинних нормативно-правових актів;</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забезпечено утримання електрогосподарства відповідно до вимог чинних нормативно-правових актів;</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pacing w:val="-6"/>
          <w:sz w:val="24"/>
          <w:szCs w:val="24"/>
          <w:lang w:val="uk-UA"/>
        </w:rPr>
        <w:t>працівники закладу забезпечені спецодягом, спецвзуттям, засобами індивідуального захисту, мийними засобами, медикаментами для надання медичної допомоги у разі нещасних випадків;</w:t>
      </w:r>
    </w:p>
    <w:p w:rsidR="00E94F34" w:rsidRPr="007A718F" w:rsidRDefault="00E94F34" w:rsidP="007A718F">
      <w:pPr>
        <w:pStyle w:val="a8"/>
        <w:widowControl w:val="0"/>
        <w:numPr>
          <w:ilvl w:val="0"/>
          <w:numId w:val="5"/>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здійснений перегляд та затвердження діючих інструкцій з охорони праці (19 інструкцій) і введені в дію нові інструкції з охорони праці для окремих професій та видів робіт (15 інструкцій).</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З метою забезпечення навчання працівників з питань охорони праці, впродовж навчального року було організовано навчання керівників робіт (заступників директора та кураторів структурних підрозділів) за темами:</w:t>
      </w:r>
    </w:p>
    <w:p w:rsidR="00E94F34" w:rsidRPr="007A718F" w:rsidRDefault="00E94F34" w:rsidP="007A718F">
      <w:pPr>
        <w:pStyle w:val="a8"/>
        <w:widowControl w:val="0"/>
        <w:numPr>
          <w:ilvl w:val="0"/>
          <w:numId w:val="6"/>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«Складання інструкцій з охорони праці відповідно до вимог законодавства».</w:t>
      </w:r>
    </w:p>
    <w:p w:rsidR="00E94F34" w:rsidRPr="007A718F" w:rsidRDefault="00E94F34" w:rsidP="007A718F">
      <w:pPr>
        <w:pStyle w:val="a8"/>
        <w:widowControl w:val="0"/>
        <w:numPr>
          <w:ilvl w:val="0"/>
          <w:numId w:val="6"/>
        </w:numPr>
        <w:spacing w:after="0"/>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«План евакуації. Нормативні вимоги».</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 межах реалізації завдань Системи управління охороною праці розроблені та затверджені наступні локальні нормативні акти:</w:t>
      </w:r>
    </w:p>
    <w:p w:rsidR="00E94F34" w:rsidRPr="007A718F" w:rsidRDefault="00E94F34" w:rsidP="007A718F">
      <w:pPr>
        <w:widowControl w:val="0"/>
        <w:spacing w:after="0" w:line="276" w:lineRule="auto"/>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Положення про службу охорони праці закладу;</w:t>
      </w:r>
    </w:p>
    <w:p w:rsidR="00E94F34" w:rsidRPr="007A718F" w:rsidRDefault="00E94F34" w:rsidP="007A718F">
      <w:pPr>
        <w:widowControl w:val="0"/>
        <w:spacing w:after="0" w:line="276" w:lineRule="auto"/>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Положення про розробку інструкцій з охорони праці;</w:t>
      </w:r>
    </w:p>
    <w:p w:rsidR="00E94F34" w:rsidRPr="007A718F" w:rsidRDefault="00E94F34" w:rsidP="007A718F">
      <w:pPr>
        <w:widowControl w:val="0"/>
        <w:spacing w:after="0" w:line="276" w:lineRule="auto"/>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Положення про порядок проведення навчання та перевірки знань з питань охорони праці;</w:t>
      </w:r>
    </w:p>
    <w:p w:rsidR="00E94F34" w:rsidRPr="007A718F" w:rsidRDefault="00E94F34" w:rsidP="007A718F">
      <w:pPr>
        <w:widowControl w:val="0"/>
        <w:spacing w:after="0" w:line="276" w:lineRule="auto"/>
        <w:ind w:left="284" w:hanging="284"/>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ab/>
        <w:t>Положення про вимоги безпеки і охорони здоров’я при використанні працівниками засобів індивідуального захисту на робочому місці</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Відповідно до вимог чинного законодавства Службою охорони праці впродовж березня-квітня 2023 року проведений огляд приміщень закладу та його структурних підрозділів. За результати огляду складений відповідний акт та затверджений План усунення виявлених порушень.</w:t>
      </w:r>
    </w:p>
    <w:p w:rsidR="00E94F34" w:rsidRPr="007A718F" w:rsidRDefault="00E94F34" w:rsidP="007A718F">
      <w:pPr>
        <w:widowControl w:val="0"/>
        <w:spacing w:after="0" w:line="276" w:lineRule="auto"/>
        <w:ind w:firstLine="567"/>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Головним результатом діяльності адміністрації щодо створення безпечних умов праці є відсутність протягом 2022/23 навчального року випадків виробничого травматизму та професійних захворювань.</w:t>
      </w:r>
    </w:p>
    <w:p w:rsidR="00E94F34" w:rsidRPr="007A718F" w:rsidRDefault="00E94F34" w:rsidP="007A718F">
      <w:pPr>
        <w:pBdr>
          <w:top w:val="nil"/>
          <w:left w:val="nil"/>
          <w:bottom w:val="nil"/>
          <w:right w:val="nil"/>
          <w:between w:val="nil"/>
        </w:pBdr>
        <w:spacing w:after="0" w:line="276" w:lineRule="auto"/>
        <w:jc w:val="center"/>
        <w:rPr>
          <w:rFonts w:ascii="Times New Roman" w:hAnsi="Times New Roman" w:cs="Times New Roman"/>
          <w:b/>
          <w:sz w:val="24"/>
          <w:szCs w:val="24"/>
          <w:lang w:val="uk-UA"/>
        </w:rPr>
      </w:pPr>
    </w:p>
    <w:p w:rsidR="00870A1B" w:rsidRPr="007A718F" w:rsidRDefault="00A4789B" w:rsidP="007A718F">
      <w:pPr>
        <w:shd w:val="clear" w:color="auto" w:fill="FFFFFF"/>
        <w:spacing w:after="0" w:line="276" w:lineRule="auto"/>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Фінансова та адміністративно-господарська діяльність закладу,</w:t>
      </w:r>
    </w:p>
    <w:p w:rsidR="00870A1B" w:rsidRPr="007A718F" w:rsidRDefault="00870A1B" w:rsidP="007A718F">
      <w:pPr>
        <w:shd w:val="clear" w:color="auto" w:fill="FFFFFF"/>
        <w:spacing w:after="0" w:line="276" w:lineRule="auto"/>
        <w:jc w:val="center"/>
        <w:rPr>
          <w:rFonts w:ascii="Times New Roman" w:eastAsia="Times New Roman" w:hAnsi="Times New Roman" w:cs="Times New Roman"/>
          <w:b/>
          <w:sz w:val="24"/>
          <w:szCs w:val="24"/>
          <w:lang w:val="uk-UA" w:eastAsia="ru-RU"/>
        </w:rPr>
      </w:pPr>
      <w:r w:rsidRPr="007A718F">
        <w:rPr>
          <w:rFonts w:ascii="Times New Roman" w:eastAsia="Times New Roman" w:hAnsi="Times New Roman" w:cs="Times New Roman"/>
          <w:b/>
          <w:sz w:val="24"/>
          <w:szCs w:val="24"/>
          <w:lang w:val="uk-UA" w:eastAsia="ru-RU"/>
        </w:rPr>
        <w:t>зміцнення та оновлення матеріально-технічної бази</w:t>
      </w:r>
    </w:p>
    <w:p w:rsidR="00A4789B" w:rsidRPr="007A718F" w:rsidRDefault="00A4789B" w:rsidP="007A718F">
      <w:pPr>
        <w:spacing w:after="0" w:line="276" w:lineRule="auto"/>
        <w:ind w:firstLine="708"/>
        <w:rPr>
          <w:rFonts w:ascii="Times New Roman" w:hAnsi="Times New Roman" w:cs="Times New Roman"/>
          <w:sz w:val="24"/>
          <w:szCs w:val="24"/>
          <w:lang w:val="uk-UA"/>
        </w:rPr>
      </w:pPr>
      <w:r w:rsidRPr="007A718F">
        <w:rPr>
          <w:rFonts w:ascii="Times New Roman" w:hAnsi="Times New Roman" w:cs="Times New Roman"/>
          <w:sz w:val="24"/>
          <w:szCs w:val="24"/>
          <w:lang w:val="uk-UA"/>
        </w:rPr>
        <w:t>Станом на 1.01.2023р. затверджено 115,</w:t>
      </w:r>
      <w:r w:rsidR="006A5B49" w:rsidRPr="007A718F">
        <w:rPr>
          <w:rFonts w:ascii="Times New Roman" w:hAnsi="Times New Roman" w:cs="Times New Roman"/>
          <w:sz w:val="24"/>
          <w:szCs w:val="24"/>
          <w:lang w:val="uk-UA"/>
        </w:rPr>
        <w:t>28 штатних посад. З них</w:t>
      </w:r>
      <w:r w:rsidR="00D87549" w:rsidRPr="007A718F">
        <w:rPr>
          <w:rFonts w:ascii="Times New Roman" w:hAnsi="Times New Roman" w:cs="Times New Roman"/>
          <w:sz w:val="24"/>
          <w:szCs w:val="24"/>
          <w:lang w:val="uk-UA"/>
        </w:rPr>
        <w:t>,</w:t>
      </w:r>
      <w:r w:rsidR="006A5B49" w:rsidRPr="007A718F">
        <w:rPr>
          <w:rFonts w:ascii="Times New Roman" w:hAnsi="Times New Roman" w:cs="Times New Roman"/>
          <w:sz w:val="24"/>
          <w:szCs w:val="24"/>
          <w:lang w:val="uk-UA"/>
        </w:rPr>
        <w:t xml:space="preserve"> педагогі</w:t>
      </w:r>
      <w:r w:rsidRPr="007A718F">
        <w:rPr>
          <w:rFonts w:ascii="Times New Roman" w:hAnsi="Times New Roman" w:cs="Times New Roman"/>
          <w:sz w:val="24"/>
          <w:szCs w:val="24"/>
          <w:lang w:val="uk-UA"/>
        </w:rPr>
        <w:t>чного персоналу – 12,</w:t>
      </w:r>
      <w:r w:rsidR="006A5B49" w:rsidRPr="007A718F">
        <w:rPr>
          <w:rFonts w:ascii="Times New Roman" w:hAnsi="Times New Roman" w:cs="Times New Roman"/>
          <w:sz w:val="24"/>
          <w:szCs w:val="24"/>
          <w:lang w:val="uk-UA"/>
        </w:rPr>
        <w:t>75</w:t>
      </w:r>
      <w:r w:rsidR="00D87549" w:rsidRPr="007A718F">
        <w:rPr>
          <w:rFonts w:ascii="Times New Roman" w:hAnsi="Times New Roman" w:cs="Times New Roman"/>
          <w:sz w:val="24"/>
          <w:szCs w:val="24"/>
          <w:lang w:val="uk-UA"/>
        </w:rPr>
        <w:t xml:space="preserve"> шт.од.</w:t>
      </w:r>
      <w:r w:rsidR="006A5B49" w:rsidRPr="007A718F">
        <w:rPr>
          <w:rFonts w:ascii="Times New Roman" w:hAnsi="Times New Roman" w:cs="Times New Roman"/>
          <w:sz w:val="24"/>
          <w:szCs w:val="24"/>
          <w:lang w:val="uk-UA"/>
        </w:rPr>
        <w:t xml:space="preserve">, керівник </w:t>
      </w:r>
      <w:r w:rsidRPr="007A718F">
        <w:rPr>
          <w:rFonts w:ascii="Times New Roman" w:hAnsi="Times New Roman" w:cs="Times New Roman"/>
          <w:sz w:val="24"/>
          <w:szCs w:val="24"/>
          <w:lang w:val="uk-UA"/>
        </w:rPr>
        <w:t>гуртка – 59,78</w:t>
      </w:r>
      <w:r w:rsidR="00D87549" w:rsidRPr="007A718F">
        <w:rPr>
          <w:rFonts w:ascii="Times New Roman" w:hAnsi="Times New Roman" w:cs="Times New Roman"/>
          <w:sz w:val="24"/>
          <w:szCs w:val="24"/>
          <w:lang w:val="uk-UA"/>
        </w:rPr>
        <w:t xml:space="preserve"> шт.од.</w:t>
      </w:r>
    </w:p>
    <w:p w:rsidR="006A5B49" w:rsidRPr="007A718F" w:rsidRDefault="00A4789B" w:rsidP="007A718F">
      <w:pPr>
        <w:spacing w:after="0" w:line="276" w:lineRule="auto"/>
        <w:rPr>
          <w:rFonts w:ascii="Times New Roman" w:hAnsi="Times New Roman" w:cs="Times New Roman"/>
          <w:sz w:val="24"/>
          <w:szCs w:val="24"/>
          <w:lang w:val="uk-UA"/>
        </w:rPr>
      </w:pPr>
      <w:r w:rsidRPr="007A718F">
        <w:rPr>
          <w:rFonts w:ascii="Times New Roman" w:hAnsi="Times New Roman" w:cs="Times New Roman"/>
          <w:sz w:val="24"/>
          <w:szCs w:val="24"/>
          <w:lang w:val="uk-UA"/>
        </w:rPr>
        <w:t>В</w:t>
      </w:r>
      <w:r w:rsidR="006A5B49" w:rsidRPr="007A718F">
        <w:rPr>
          <w:rFonts w:ascii="Times New Roman" w:hAnsi="Times New Roman" w:cs="Times New Roman"/>
          <w:sz w:val="24"/>
          <w:szCs w:val="24"/>
          <w:lang w:val="uk-UA"/>
        </w:rPr>
        <w:t>ідпові</w:t>
      </w:r>
      <w:r w:rsidRPr="007A718F">
        <w:rPr>
          <w:rFonts w:ascii="Times New Roman" w:hAnsi="Times New Roman" w:cs="Times New Roman"/>
          <w:sz w:val="24"/>
          <w:szCs w:val="24"/>
          <w:lang w:val="uk-UA"/>
        </w:rPr>
        <w:t xml:space="preserve">дно </w:t>
      </w:r>
      <w:r w:rsidR="006A5B49" w:rsidRPr="007A718F">
        <w:rPr>
          <w:rFonts w:ascii="Times New Roman" w:hAnsi="Times New Roman" w:cs="Times New Roman"/>
          <w:sz w:val="24"/>
          <w:szCs w:val="24"/>
          <w:lang w:val="uk-UA"/>
        </w:rPr>
        <w:t xml:space="preserve">до </w:t>
      </w:r>
      <w:r w:rsidRPr="007A718F">
        <w:rPr>
          <w:rFonts w:ascii="Times New Roman" w:hAnsi="Times New Roman" w:cs="Times New Roman"/>
          <w:sz w:val="24"/>
          <w:szCs w:val="24"/>
          <w:lang w:val="uk-UA"/>
        </w:rPr>
        <w:t>штатного розпису</w:t>
      </w:r>
      <w:r w:rsidR="006A5B49" w:rsidRPr="007A718F">
        <w:rPr>
          <w:rFonts w:ascii="Times New Roman" w:hAnsi="Times New Roman" w:cs="Times New Roman"/>
          <w:sz w:val="24"/>
          <w:szCs w:val="24"/>
          <w:lang w:val="uk-UA"/>
        </w:rPr>
        <w:t xml:space="preserve"> - </w:t>
      </w:r>
      <w:r w:rsidRPr="007A718F">
        <w:rPr>
          <w:rFonts w:ascii="Times New Roman" w:hAnsi="Times New Roman" w:cs="Times New Roman"/>
          <w:sz w:val="24"/>
          <w:szCs w:val="24"/>
          <w:lang w:val="uk-UA"/>
        </w:rPr>
        <w:t>995 годин</w:t>
      </w:r>
      <w:r w:rsidR="006A5B49" w:rsidRPr="007A718F">
        <w:rPr>
          <w:rFonts w:ascii="Times New Roman" w:hAnsi="Times New Roman" w:cs="Times New Roman"/>
          <w:sz w:val="24"/>
          <w:szCs w:val="24"/>
          <w:lang w:val="uk-UA"/>
        </w:rPr>
        <w:t xml:space="preserve"> керівник </w:t>
      </w:r>
      <w:r w:rsidRPr="007A718F">
        <w:rPr>
          <w:rFonts w:ascii="Times New Roman" w:hAnsi="Times New Roman" w:cs="Times New Roman"/>
          <w:sz w:val="24"/>
          <w:szCs w:val="24"/>
          <w:lang w:val="uk-UA"/>
        </w:rPr>
        <w:t>гуртка</w:t>
      </w:r>
      <w:r w:rsidR="006A5B49"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lang w:val="uk-UA"/>
        </w:rPr>
        <w:t>108</w:t>
      </w:r>
      <w:r w:rsidR="006A5B49" w:rsidRPr="007A718F">
        <w:rPr>
          <w:rFonts w:ascii="Times New Roman" w:hAnsi="Times New Roman" w:cs="Times New Roman"/>
          <w:sz w:val="24"/>
          <w:szCs w:val="24"/>
          <w:lang w:val="uk-UA"/>
        </w:rPr>
        <w:t xml:space="preserve"> годин – акомпані</w:t>
      </w:r>
      <w:r w:rsidRPr="007A718F">
        <w:rPr>
          <w:rFonts w:ascii="Times New Roman" w:hAnsi="Times New Roman" w:cs="Times New Roman"/>
          <w:sz w:val="24"/>
          <w:szCs w:val="24"/>
          <w:lang w:val="uk-UA"/>
        </w:rPr>
        <w:t>атор</w:t>
      </w:r>
      <w:r w:rsidR="006A5B49" w:rsidRPr="007A718F">
        <w:rPr>
          <w:rFonts w:ascii="Times New Roman" w:hAnsi="Times New Roman" w:cs="Times New Roman"/>
          <w:sz w:val="24"/>
          <w:szCs w:val="24"/>
          <w:lang w:val="uk-UA"/>
        </w:rPr>
        <w:t>а.</w:t>
      </w:r>
    </w:p>
    <w:p w:rsidR="006A5B49" w:rsidRPr="007A718F" w:rsidRDefault="006A5B49" w:rsidP="007A718F">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Всі фінансові звіти відповідно до чинного законодавства з метою забезпечення прозорості, відкритості, запобігання проявам корупції оприлюднюються на офіційному сайті </w:t>
      </w:r>
      <w:r w:rsidRPr="007A718F">
        <w:rPr>
          <w:rFonts w:ascii="Times New Roman" w:hAnsi="Times New Roman" w:cs="Times New Roman"/>
          <w:sz w:val="24"/>
          <w:szCs w:val="24"/>
          <w:lang w:val="uk-UA"/>
        </w:rPr>
        <w:lastRenderedPageBreak/>
        <w:t>ЗПО «КРЦМтаШ», що дає змогу ознайомитися з ними зацікавленим особам (</w:t>
      </w:r>
      <w:hyperlink r:id="rId9" w:history="1">
        <w:r w:rsidRPr="007A718F">
          <w:rPr>
            <w:rStyle w:val="a3"/>
            <w:rFonts w:ascii="Times New Roman" w:hAnsi="Times New Roman" w:cs="Times New Roman"/>
            <w:sz w:val="24"/>
            <w:szCs w:val="24"/>
            <w:lang w:val="uk-UA"/>
          </w:rPr>
          <w:t>https://www.kom-center.zp.ua/?cat=13</w:t>
        </w:r>
      </w:hyperlink>
      <w:r w:rsidRPr="007A718F">
        <w:rPr>
          <w:rFonts w:ascii="Times New Roman" w:hAnsi="Times New Roman" w:cs="Times New Roman"/>
          <w:sz w:val="24"/>
          <w:szCs w:val="24"/>
          <w:lang w:val="uk-UA"/>
        </w:rPr>
        <w:t>)</w:t>
      </w:r>
      <w:r w:rsidR="00D87549" w:rsidRPr="007A718F">
        <w:rPr>
          <w:rFonts w:ascii="Times New Roman" w:hAnsi="Times New Roman" w:cs="Times New Roman"/>
          <w:sz w:val="24"/>
          <w:szCs w:val="24"/>
          <w:lang w:val="uk-UA"/>
        </w:rPr>
        <w:t>.</w:t>
      </w:r>
    </w:p>
    <w:p w:rsidR="006A5B49" w:rsidRPr="007A718F" w:rsidRDefault="006A5B49" w:rsidP="007A718F">
      <w:pPr>
        <w:spacing w:line="276" w:lineRule="auto"/>
        <w:ind w:firstLine="708"/>
        <w:rPr>
          <w:rFonts w:ascii="Times New Roman" w:hAnsi="Times New Roman" w:cs="Times New Roman"/>
          <w:sz w:val="24"/>
          <w:szCs w:val="24"/>
          <w:lang w:val="uk-UA"/>
        </w:rPr>
      </w:pPr>
      <w:r w:rsidRPr="007A718F">
        <w:rPr>
          <w:rFonts w:ascii="Times New Roman" w:hAnsi="Times New Roman" w:cs="Times New Roman"/>
          <w:sz w:val="24"/>
          <w:szCs w:val="24"/>
          <w:lang w:val="uk-UA"/>
        </w:rPr>
        <w:t>За  останні 3 місяці 2023р</w:t>
      </w:r>
      <w:r w:rsidR="00D87549"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 xml:space="preserve"> ЗПО </w:t>
      </w:r>
      <w:r w:rsidR="00D87549"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КРЦМтаШ</w:t>
      </w:r>
      <w:r w:rsidR="00D87549"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 xml:space="preserve"> не отримував</w:t>
      </w:r>
      <w:r w:rsidR="00D87549" w:rsidRPr="007A718F">
        <w:rPr>
          <w:rFonts w:ascii="Times New Roman" w:hAnsi="Times New Roman" w:cs="Times New Roman"/>
          <w:sz w:val="24"/>
          <w:szCs w:val="24"/>
          <w:lang w:val="uk-UA"/>
        </w:rPr>
        <w:t xml:space="preserve"> натуральні надходження</w:t>
      </w:r>
      <w:r w:rsidRPr="007A718F">
        <w:rPr>
          <w:rFonts w:ascii="Times New Roman" w:hAnsi="Times New Roman" w:cs="Times New Roman"/>
          <w:sz w:val="24"/>
          <w:szCs w:val="24"/>
          <w:lang w:val="uk-UA"/>
        </w:rPr>
        <w:t>,  благодійних внесків отримано на суму 500 грн.</w:t>
      </w:r>
      <w:r w:rsidR="00D87549" w:rsidRPr="007A718F">
        <w:rPr>
          <w:rFonts w:ascii="Times New Roman" w:hAnsi="Times New Roman" w:cs="Times New Roman"/>
          <w:sz w:val="24"/>
          <w:szCs w:val="24"/>
          <w:lang w:val="uk-UA"/>
        </w:rPr>
        <w:t xml:space="preserve"> У травні 2023 отримана</w:t>
      </w:r>
      <w:r w:rsidRPr="007A718F">
        <w:rPr>
          <w:rFonts w:ascii="Times New Roman" w:hAnsi="Times New Roman" w:cs="Times New Roman"/>
          <w:sz w:val="24"/>
          <w:szCs w:val="24"/>
          <w:lang w:val="uk-UA"/>
        </w:rPr>
        <w:t xml:space="preserve"> благодійна допомога –</w:t>
      </w:r>
      <w:r w:rsidR="00D87549" w:rsidRPr="007A718F">
        <w:rPr>
          <w:rFonts w:ascii="Times New Roman" w:hAnsi="Times New Roman" w:cs="Times New Roman"/>
          <w:sz w:val="24"/>
          <w:szCs w:val="24"/>
          <w:lang w:val="uk-UA"/>
        </w:rPr>
        <w:t xml:space="preserve"> генератор, за батьківські кошти придбано  мотокосу.</w:t>
      </w:r>
    </w:p>
    <w:p w:rsidR="00870A1B" w:rsidRPr="007A718F" w:rsidRDefault="006A5B49" w:rsidP="007A718F">
      <w:pPr>
        <w:spacing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Щодо адміністративно-господарської діяльності</w:t>
      </w:r>
      <w:r w:rsidR="00870A1B"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lang w:val="uk-UA"/>
        </w:rPr>
        <w:t xml:space="preserve">все, </w:t>
      </w:r>
      <w:r w:rsidR="00870A1B" w:rsidRPr="007A718F">
        <w:rPr>
          <w:rFonts w:ascii="Times New Roman" w:hAnsi="Times New Roman" w:cs="Times New Roman"/>
          <w:sz w:val="24"/>
          <w:szCs w:val="24"/>
          <w:lang w:val="uk-UA"/>
        </w:rPr>
        <w:t>що планувалося забезпечити, відпрацювати, в поточному навчальному році   технічними</w:t>
      </w:r>
      <w:r w:rsidRPr="007A718F">
        <w:rPr>
          <w:rFonts w:ascii="Times New Roman" w:hAnsi="Times New Roman" w:cs="Times New Roman"/>
          <w:sz w:val="24"/>
          <w:szCs w:val="24"/>
          <w:lang w:val="uk-UA"/>
        </w:rPr>
        <w:t xml:space="preserve">   службами виконано відповідно до річного планування.</w:t>
      </w:r>
    </w:p>
    <w:p w:rsidR="00870A1B" w:rsidRPr="007A718F" w:rsidRDefault="00870A1B" w:rsidP="007A718F">
      <w:pPr>
        <w:spacing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Забезпечено безперебійне  енергопостачання, зв'язок, підтримання відповідного санітарного рівня, пропускного режиму, всі комунікації і мережі знаходяться в задовільному, робочому стані. </w:t>
      </w:r>
    </w:p>
    <w:p w:rsidR="00870A1B" w:rsidRPr="007A718F" w:rsidRDefault="00870A1B" w:rsidP="007A718F">
      <w:pPr>
        <w:spacing w:line="276" w:lineRule="auto"/>
        <w:ind w:firstLine="708"/>
        <w:contextualSpacing/>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Територія закладу та прилеглих площ</w:t>
      </w:r>
      <w:r w:rsidR="00A4789B" w:rsidRPr="007A718F">
        <w:rPr>
          <w:rFonts w:ascii="Times New Roman" w:hAnsi="Times New Roman" w:cs="Times New Roman"/>
          <w:sz w:val="24"/>
          <w:szCs w:val="24"/>
          <w:lang w:val="uk-UA"/>
        </w:rPr>
        <w:t>,</w:t>
      </w:r>
      <w:r w:rsidRPr="007A718F">
        <w:rPr>
          <w:rFonts w:ascii="Times New Roman" w:hAnsi="Times New Roman" w:cs="Times New Roman"/>
          <w:sz w:val="24"/>
          <w:szCs w:val="24"/>
          <w:lang w:val="uk-UA"/>
        </w:rPr>
        <w:t xml:space="preserve"> у т.ч. філій</w:t>
      </w:r>
      <w:r w:rsidR="00A4789B" w:rsidRPr="007A718F">
        <w:rPr>
          <w:rFonts w:ascii="Times New Roman" w:hAnsi="Times New Roman" w:cs="Times New Roman"/>
          <w:sz w:val="24"/>
          <w:szCs w:val="24"/>
          <w:lang w:val="uk-UA"/>
        </w:rPr>
        <w:t>, що знаходя</w:t>
      </w:r>
      <w:r w:rsidRPr="007A718F">
        <w:rPr>
          <w:rFonts w:ascii="Times New Roman" w:hAnsi="Times New Roman" w:cs="Times New Roman"/>
          <w:sz w:val="24"/>
          <w:szCs w:val="24"/>
          <w:lang w:val="uk-UA"/>
        </w:rPr>
        <w:t xml:space="preserve">ться у належному стані, своєчасно вивозиться сміття, листя, гілки тощо, постійно ведеться боротьба з карантинними рослинами, своєчасно проводяться покоси трави та бур’яну. </w:t>
      </w:r>
    </w:p>
    <w:p w:rsidR="00870A1B" w:rsidRPr="007A718F" w:rsidRDefault="00870A1B" w:rsidP="007A718F">
      <w:pPr>
        <w:spacing w:line="276" w:lineRule="auto"/>
        <w:jc w:val="both"/>
        <w:rPr>
          <w:rFonts w:ascii="Times New Roman" w:hAnsi="Times New Roman" w:cs="Times New Roman"/>
          <w:sz w:val="24"/>
          <w:szCs w:val="24"/>
        </w:rPr>
      </w:pPr>
      <w:r w:rsidRPr="007A718F">
        <w:rPr>
          <w:rFonts w:ascii="Times New Roman" w:hAnsi="Times New Roman" w:cs="Times New Roman"/>
          <w:sz w:val="24"/>
          <w:szCs w:val="24"/>
          <w:lang w:val="uk-UA"/>
        </w:rPr>
        <w:t xml:space="preserve"> </w:t>
      </w:r>
      <w:r w:rsidR="00A4789B" w:rsidRPr="007A718F">
        <w:rPr>
          <w:rFonts w:ascii="Times New Roman" w:hAnsi="Times New Roman" w:cs="Times New Roman"/>
          <w:sz w:val="24"/>
          <w:szCs w:val="24"/>
          <w:lang w:val="uk-UA"/>
        </w:rPr>
        <w:tab/>
      </w:r>
      <w:r w:rsidRPr="007A718F">
        <w:rPr>
          <w:rFonts w:ascii="Times New Roman" w:hAnsi="Times New Roman" w:cs="Times New Roman"/>
          <w:sz w:val="24"/>
          <w:szCs w:val="24"/>
          <w:lang w:val="uk-UA"/>
        </w:rPr>
        <w:t xml:space="preserve">Стосовно    </w:t>
      </w:r>
      <w:r w:rsidRPr="007A718F">
        <w:rPr>
          <w:rFonts w:ascii="Times New Roman" w:eastAsia="Times New Roman" w:hAnsi="Times New Roman" w:cs="Times New Roman"/>
          <w:color w:val="000000"/>
          <w:spacing w:val="-2"/>
          <w:sz w:val="24"/>
          <w:szCs w:val="24"/>
          <w:lang w:val="uk-UA" w:eastAsia="ru-RU"/>
        </w:rPr>
        <w:t xml:space="preserve">проведення поточних ремонтів будівель, приміщень закладу та структурних підрозділів </w:t>
      </w:r>
      <w:r w:rsidR="00A4789B" w:rsidRPr="007A718F">
        <w:rPr>
          <w:rFonts w:ascii="Times New Roman" w:eastAsia="Times New Roman" w:hAnsi="Times New Roman" w:cs="Times New Roman"/>
          <w:color w:val="000000"/>
          <w:spacing w:val="-2"/>
          <w:sz w:val="24"/>
          <w:szCs w:val="24"/>
          <w:lang w:val="uk-UA" w:eastAsia="ru-RU"/>
        </w:rPr>
        <w:t>до початку, і в період поточного навчального року</w:t>
      </w:r>
      <w:r w:rsidRPr="007A718F">
        <w:rPr>
          <w:rFonts w:ascii="Times New Roman" w:eastAsia="Times New Roman" w:hAnsi="Times New Roman" w:cs="Times New Roman"/>
          <w:color w:val="000000"/>
          <w:spacing w:val="-2"/>
          <w:sz w:val="24"/>
          <w:szCs w:val="24"/>
          <w:lang w:val="uk-UA" w:eastAsia="ru-RU"/>
        </w:rPr>
        <w:t>, були виконані наступні роботи:</w:t>
      </w:r>
    </w:p>
    <w:p w:rsidR="00870A1B" w:rsidRPr="007A718F" w:rsidRDefault="00870A1B" w:rsidP="007A718F">
      <w:pPr>
        <w:spacing w:after="0" w:line="276" w:lineRule="auto"/>
        <w:ind w:firstLine="70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z w:val="24"/>
          <w:szCs w:val="24"/>
          <w:lang w:val="uk-UA" w:eastAsia="ru-RU"/>
        </w:rPr>
        <w:t xml:space="preserve">Ремонт і підготовка до фарбування панелей, стін, підвіконня, плінтусів, дверей, уступів тощо в приміщеннях закладу, ремонт, фарбування підвіконня </w:t>
      </w:r>
      <w:r w:rsidRPr="007A718F">
        <w:rPr>
          <w:rFonts w:ascii="Times New Roman" w:eastAsia="Times New Roman" w:hAnsi="Times New Roman" w:cs="Times New Roman"/>
          <w:color w:val="000000"/>
          <w:sz w:val="24"/>
          <w:szCs w:val="24"/>
          <w:lang w:val="uk-UA" w:eastAsia="ru-RU"/>
        </w:rPr>
        <w:t xml:space="preserve">віконних рам, цементування вентиляційних шахт та парапету на даху, </w:t>
      </w:r>
      <w:r w:rsidRPr="007A718F">
        <w:rPr>
          <w:rFonts w:ascii="Times New Roman" w:eastAsia="Times New Roman" w:hAnsi="Times New Roman" w:cs="Times New Roman"/>
          <w:sz w:val="24"/>
          <w:szCs w:val="24"/>
          <w:lang w:val="uk-UA" w:eastAsia="ru-RU"/>
        </w:rPr>
        <w:t>ремонт в’їзних воріт, паркану, ремо</w:t>
      </w:r>
      <w:r w:rsidR="00A4789B" w:rsidRPr="007A718F">
        <w:rPr>
          <w:rFonts w:ascii="Times New Roman" w:eastAsia="Times New Roman" w:hAnsi="Times New Roman" w:cs="Times New Roman"/>
          <w:sz w:val="24"/>
          <w:szCs w:val="24"/>
          <w:lang w:val="uk-UA" w:eastAsia="ru-RU"/>
        </w:rPr>
        <w:t>нт та фарбування цоколю будівлі</w:t>
      </w:r>
      <w:r w:rsidRPr="007A718F">
        <w:rPr>
          <w:rFonts w:ascii="Times New Roman" w:eastAsia="Times New Roman" w:hAnsi="Times New Roman" w:cs="Times New Roman"/>
          <w:sz w:val="24"/>
          <w:szCs w:val="24"/>
          <w:lang w:val="uk-UA" w:eastAsia="ru-RU"/>
        </w:rPr>
        <w:t xml:space="preserve"> </w:t>
      </w:r>
      <w:r w:rsidRPr="007A718F">
        <w:rPr>
          <w:rFonts w:ascii="Times New Roman" w:eastAsia="Times New Roman" w:hAnsi="Times New Roman" w:cs="Times New Roman"/>
          <w:i/>
          <w:sz w:val="24"/>
          <w:szCs w:val="24"/>
          <w:lang w:val="uk-UA" w:eastAsia="ru-RU"/>
        </w:rPr>
        <w:t>( власним</w:t>
      </w:r>
      <w:r w:rsidR="00A4789B" w:rsidRPr="007A718F">
        <w:rPr>
          <w:rFonts w:ascii="Times New Roman" w:eastAsia="Times New Roman" w:hAnsi="Times New Roman" w:cs="Times New Roman"/>
          <w:i/>
          <w:sz w:val="24"/>
          <w:szCs w:val="24"/>
          <w:lang w:val="uk-UA" w:eastAsia="ru-RU"/>
        </w:rPr>
        <w:t>и зусиллями працівників закладу</w:t>
      </w:r>
      <w:r w:rsidRPr="007A718F">
        <w:rPr>
          <w:rFonts w:ascii="Times New Roman" w:eastAsia="Times New Roman" w:hAnsi="Times New Roman" w:cs="Times New Roman"/>
          <w:i/>
          <w:sz w:val="24"/>
          <w:szCs w:val="24"/>
          <w:lang w:val="uk-UA" w:eastAsia="ru-RU"/>
        </w:rPr>
        <w:t xml:space="preserve"> та  за допомогою батьків вихованців).</w:t>
      </w:r>
    </w:p>
    <w:p w:rsidR="00870A1B" w:rsidRPr="007A718F" w:rsidRDefault="00870A1B" w:rsidP="007A718F">
      <w:pPr>
        <w:shd w:val="clear" w:color="auto" w:fill="FFFFFF"/>
        <w:spacing w:after="0" w:line="276" w:lineRule="auto"/>
        <w:ind w:right="91" w:firstLine="708"/>
        <w:jc w:val="both"/>
        <w:rPr>
          <w:rFonts w:ascii="Times New Roman" w:eastAsia="Times New Roman" w:hAnsi="Times New Roman" w:cs="Times New Roman"/>
          <w:spacing w:val="-2"/>
          <w:sz w:val="24"/>
          <w:szCs w:val="24"/>
          <w:lang w:val="uk-UA" w:eastAsia="ru-RU"/>
        </w:rPr>
      </w:pPr>
      <w:r w:rsidRPr="007A718F">
        <w:rPr>
          <w:rFonts w:ascii="Times New Roman" w:eastAsia="Times New Roman" w:hAnsi="Times New Roman" w:cs="Times New Roman"/>
          <w:color w:val="000000"/>
          <w:spacing w:val="-2"/>
          <w:sz w:val="24"/>
          <w:szCs w:val="24"/>
          <w:lang w:val="uk-UA" w:eastAsia="ru-RU"/>
        </w:rPr>
        <w:t xml:space="preserve">Щодо експлуатації системи електропостачання та збереження </w:t>
      </w:r>
      <w:r w:rsidRPr="007A718F">
        <w:rPr>
          <w:rFonts w:ascii="Times New Roman" w:eastAsia="Times New Roman" w:hAnsi="Times New Roman" w:cs="Times New Roman"/>
          <w:spacing w:val="-2"/>
          <w:sz w:val="24"/>
          <w:szCs w:val="24"/>
          <w:lang w:val="uk-UA" w:eastAsia="ru-RU"/>
        </w:rPr>
        <w:t>енергоресурсів:</w:t>
      </w:r>
    </w:p>
    <w:p w:rsidR="00870A1B" w:rsidRPr="007A718F" w:rsidRDefault="00870A1B" w:rsidP="007A718F">
      <w:pPr>
        <w:shd w:val="clear" w:color="auto" w:fill="FFFFFF"/>
        <w:spacing w:after="0" w:line="276" w:lineRule="auto"/>
        <w:ind w:right="158"/>
        <w:jc w:val="both"/>
        <w:rPr>
          <w:rFonts w:ascii="Times New Roman" w:eastAsia="Times New Roman" w:hAnsi="Times New Roman" w:cs="Times New Roman"/>
          <w:sz w:val="24"/>
          <w:szCs w:val="24"/>
          <w:lang w:val="uk-UA" w:eastAsia="ru-RU"/>
        </w:rPr>
      </w:pPr>
      <w:r w:rsidRPr="007A718F">
        <w:rPr>
          <w:rFonts w:ascii="Times New Roman" w:eastAsia="Times New Roman" w:hAnsi="Times New Roman" w:cs="Times New Roman"/>
          <w:spacing w:val="-1"/>
          <w:sz w:val="24"/>
          <w:szCs w:val="24"/>
          <w:lang w:val="uk-UA" w:eastAsia="ru-RU"/>
        </w:rPr>
        <w:t>- постійно проводиться ревізія та перевірка справності вимикачів, розеток, проводки, електроприладів в аудиторіях, кабінетах, приміщеннях та коридорах центру і філій;</w:t>
      </w:r>
    </w:p>
    <w:p w:rsidR="00870A1B" w:rsidRPr="007A718F" w:rsidRDefault="00870A1B" w:rsidP="007A718F">
      <w:pPr>
        <w:shd w:val="clear" w:color="auto" w:fill="FFFFFF"/>
        <w:spacing w:after="0" w:line="276" w:lineRule="auto"/>
        <w:ind w:right="158"/>
        <w:jc w:val="both"/>
        <w:rPr>
          <w:rFonts w:ascii="Times New Roman" w:eastAsia="Times New Roman" w:hAnsi="Times New Roman" w:cs="Times New Roman"/>
          <w:spacing w:val="-2"/>
          <w:sz w:val="24"/>
          <w:szCs w:val="24"/>
          <w:lang w:val="uk-UA" w:eastAsia="ru-RU"/>
        </w:rPr>
      </w:pPr>
      <w:r w:rsidRPr="007A718F">
        <w:rPr>
          <w:rFonts w:ascii="Times New Roman" w:eastAsia="Times New Roman" w:hAnsi="Times New Roman" w:cs="Times New Roman"/>
          <w:sz w:val="24"/>
          <w:szCs w:val="24"/>
          <w:lang w:val="uk-UA" w:eastAsia="ru-RU"/>
        </w:rPr>
        <w:t xml:space="preserve">- проведені  рейди з перевірки участі працівників і учнів у </w:t>
      </w:r>
      <w:r w:rsidRPr="007A718F">
        <w:rPr>
          <w:rFonts w:ascii="Times New Roman" w:eastAsia="Times New Roman" w:hAnsi="Times New Roman" w:cs="Times New Roman"/>
          <w:spacing w:val="-2"/>
          <w:sz w:val="24"/>
          <w:szCs w:val="24"/>
          <w:lang w:val="uk-UA" w:eastAsia="ru-RU"/>
        </w:rPr>
        <w:t>заходах з енергозбереження, виявлення недоліків, які було усунено.</w:t>
      </w:r>
    </w:p>
    <w:p w:rsidR="00870A1B" w:rsidRPr="007A718F" w:rsidRDefault="00870A1B" w:rsidP="007A718F">
      <w:pPr>
        <w:spacing w:after="0" w:line="276" w:lineRule="auto"/>
        <w:jc w:val="both"/>
        <w:rPr>
          <w:rFonts w:ascii="Times New Roman" w:eastAsia="Times New Roman" w:hAnsi="Times New Roman" w:cs="Times New Roman"/>
          <w:spacing w:val="-1"/>
          <w:sz w:val="24"/>
          <w:szCs w:val="24"/>
          <w:lang w:val="uk-UA" w:eastAsia="ru-RU"/>
        </w:rPr>
      </w:pPr>
      <w:r w:rsidRPr="007A718F">
        <w:rPr>
          <w:rFonts w:ascii="Times New Roman" w:eastAsia="Times New Roman" w:hAnsi="Times New Roman" w:cs="Times New Roman"/>
          <w:spacing w:val="-1"/>
          <w:sz w:val="24"/>
          <w:szCs w:val="24"/>
          <w:lang w:val="uk-UA" w:eastAsia="ru-RU"/>
        </w:rPr>
        <w:t>- перевірено  наявність, та дієвість заземлення обладнання, приладів, комп’ютерної техніки тощо</w:t>
      </w:r>
    </w:p>
    <w:p w:rsidR="00870A1B" w:rsidRPr="007A718F" w:rsidRDefault="00870A1B" w:rsidP="007A718F">
      <w:pPr>
        <w:spacing w:after="0" w:line="276" w:lineRule="auto"/>
        <w:jc w:val="both"/>
        <w:rPr>
          <w:rFonts w:ascii="Times New Roman" w:eastAsia="Times New Roman" w:hAnsi="Times New Roman" w:cs="Times New Roman"/>
          <w:spacing w:val="-4"/>
          <w:sz w:val="24"/>
          <w:szCs w:val="24"/>
          <w:lang w:val="uk-UA" w:eastAsia="ru-RU"/>
        </w:rPr>
      </w:pPr>
      <w:r w:rsidRPr="007A718F">
        <w:rPr>
          <w:rFonts w:ascii="Times New Roman" w:eastAsia="Times New Roman" w:hAnsi="Times New Roman" w:cs="Times New Roman"/>
          <w:spacing w:val="1"/>
          <w:sz w:val="24"/>
          <w:szCs w:val="24"/>
          <w:lang w:val="uk-UA" w:eastAsia="ru-RU"/>
        </w:rPr>
        <w:t xml:space="preserve">- перевірено маркування вимикачів, розеток в кабінетах, </w:t>
      </w:r>
      <w:r w:rsidRPr="007A718F">
        <w:rPr>
          <w:rFonts w:ascii="Times New Roman" w:eastAsia="Times New Roman" w:hAnsi="Times New Roman" w:cs="Times New Roman"/>
          <w:spacing w:val="-4"/>
          <w:sz w:val="24"/>
          <w:szCs w:val="24"/>
          <w:lang w:val="uk-UA" w:eastAsia="ru-RU"/>
        </w:rPr>
        <w:t xml:space="preserve">аудиторіях інших приміщеннях центру та </w:t>
      </w:r>
      <w:r w:rsidRPr="007A718F">
        <w:rPr>
          <w:rFonts w:ascii="Times New Roman" w:eastAsia="Times New Roman" w:hAnsi="Times New Roman" w:cs="Times New Roman"/>
          <w:sz w:val="24"/>
          <w:szCs w:val="24"/>
          <w:lang w:val="uk-UA" w:eastAsia="ru-RU"/>
        </w:rPr>
        <w:t>структурних підрозділів</w:t>
      </w:r>
      <w:r w:rsidRPr="007A718F">
        <w:rPr>
          <w:rFonts w:ascii="Times New Roman" w:eastAsia="Times New Roman" w:hAnsi="Times New Roman" w:cs="Times New Roman"/>
          <w:spacing w:val="-4"/>
          <w:sz w:val="24"/>
          <w:szCs w:val="24"/>
          <w:lang w:val="uk-UA" w:eastAsia="ru-RU"/>
        </w:rPr>
        <w:t>; усунення недоліків</w:t>
      </w:r>
    </w:p>
    <w:p w:rsidR="00870A1B" w:rsidRPr="007A718F" w:rsidRDefault="00870A1B" w:rsidP="007A718F">
      <w:pPr>
        <w:spacing w:after="0" w:line="276" w:lineRule="auto"/>
        <w:jc w:val="both"/>
        <w:rPr>
          <w:rFonts w:ascii="Times New Roman" w:eastAsia="Times New Roman" w:hAnsi="Times New Roman" w:cs="Times New Roman"/>
          <w:i/>
          <w:spacing w:val="1"/>
          <w:sz w:val="24"/>
          <w:szCs w:val="24"/>
          <w:lang w:val="uk-UA" w:eastAsia="ru-RU"/>
        </w:rPr>
      </w:pPr>
      <w:r w:rsidRPr="007A718F">
        <w:rPr>
          <w:rFonts w:ascii="Times New Roman" w:eastAsia="Times New Roman" w:hAnsi="Times New Roman" w:cs="Times New Roman"/>
          <w:spacing w:val="-1"/>
          <w:sz w:val="24"/>
          <w:szCs w:val="24"/>
          <w:lang w:val="uk-UA" w:eastAsia="ru-RU"/>
        </w:rPr>
        <w:t xml:space="preserve">- періодично проводиться </w:t>
      </w:r>
      <w:r w:rsidRPr="007A718F">
        <w:rPr>
          <w:rFonts w:ascii="Times New Roman" w:eastAsia="Times New Roman" w:hAnsi="Times New Roman" w:cs="Times New Roman"/>
          <w:spacing w:val="1"/>
          <w:sz w:val="24"/>
          <w:szCs w:val="24"/>
          <w:lang w:val="uk-UA" w:eastAsia="ru-RU"/>
        </w:rPr>
        <w:t>заміна розжарю вальних ламп освітлення на енергозберігаючі лампи</w:t>
      </w:r>
      <w:r w:rsidRPr="007A718F">
        <w:rPr>
          <w:rFonts w:ascii="Times New Roman" w:eastAsia="Times New Roman" w:hAnsi="Times New Roman" w:cs="Times New Roman"/>
          <w:i/>
          <w:spacing w:val="1"/>
          <w:sz w:val="24"/>
          <w:szCs w:val="24"/>
          <w:lang w:val="uk-UA" w:eastAsia="ru-RU"/>
        </w:rPr>
        <w:t>.</w:t>
      </w:r>
    </w:p>
    <w:p w:rsidR="00870A1B" w:rsidRPr="007A718F" w:rsidRDefault="00870A1B" w:rsidP="007A718F">
      <w:pPr>
        <w:spacing w:after="0" w:line="276" w:lineRule="auto"/>
        <w:ind w:firstLine="708"/>
        <w:jc w:val="both"/>
        <w:rPr>
          <w:rFonts w:ascii="Times New Roman" w:eastAsia="Times New Roman" w:hAnsi="Times New Roman" w:cs="Times New Roman"/>
          <w:spacing w:val="-2"/>
          <w:sz w:val="24"/>
          <w:szCs w:val="24"/>
          <w:lang w:val="uk-UA" w:eastAsia="ru-RU"/>
        </w:rPr>
      </w:pPr>
      <w:r w:rsidRPr="007A718F">
        <w:rPr>
          <w:rFonts w:ascii="Times New Roman" w:eastAsia="Times New Roman" w:hAnsi="Times New Roman" w:cs="Times New Roman"/>
          <w:spacing w:val="-1"/>
          <w:sz w:val="24"/>
          <w:szCs w:val="24"/>
          <w:lang w:val="uk-UA" w:eastAsia="ru-RU"/>
        </w:rPr>
        <w:t xml:space="preserve">Незважаючи </w:t>
      </w:r>
      <w:r w:rsidR="00A4789B" w:rsidRPr="007A718F">
        <w:rPr>
          <w:rFonts w:ascii="Times New Roman" w:eastAsia="Times New Roman" w:hAnsi="Times New Roman" w:cs="Times New Roman"/>
          <w:spacing w:val="-1"/>
          <w:sz w:val="24"/>
          <w:szCs w:val="24"/>
          <w:lang w:val="uk-UA" w:eastAsia="ru-RU"/>
        </w:rPr>
        <w:t>на карантинний та воєнний  стан</w:t>
      </w:r>
      <w:r w:rsidRPr="007A718F">
        <w:rPr>
          <w:rFonts w:ascii="Times New Roman" w:eastAsia="Times New Roman" w:hAnsi="Times New Roman" w:cs="Times New Roman"/>
          <w:spacing w:val="-1"/>
          <w:sz w:val="24"/>
          <w:szCs w:val="24"/>
          <w:lang w:val="uk-UA" w:eastAsia="ru-RU"/>
        </w:rPr>
        <w:t>, яки</w:t>
      </w:r>
      <w:r w:rsidR="00A4789B" w:rsidRPr="007A718F">
        <w:rPr>
          <w:rFonts w:ascii="Times New Roman" w:eastAsia="Times New Roman" w:hAnsi="Times New Roman" w:cs="Times New Roman"/>
          <w:spacing w:val="-1"/>
          <w:sz w:val="24"/>
          <w:szCs w:val="24"/>
          <w:lang w:val="uk-UA" w:eastAsia="ru-RU"/>
        </w:rPr>
        <w:t>й частково гальмував  освітній</w:t>
      </w:r>
      <w:r w:rsidRPr="007A718F">
        <w:rPr>
          <w:rFonts w:ascii="Times New Roman" w:eastAsia="Times New Roman" w:hAnsi="Times New Roman" w:cs="Times New Roman"/>
          <w:spacing w:val="-1"/>
          <w:sz w:val="24"/>
          <w:szCs w:val="24"/>
          <w:lang w:val="uk-UA" w:eastAsia="ru-RU"/>
        </w:rPr>
        <w:t xml:space="preserve"> процес,  своєчасно ведеться складання рапортів та звітування </w:t>
      </w:r>
      <w:r w:rsidR="00A4789B" w:rsidRPr="007A718F">
        <w:rPr>
          <w:rFonts w:ascii="Times New Roman" w:eastAsia="Times New Roman" w:hAnsi="Times New Roman" w:cs="Times New Roman"/>
          <w:spacing w:val="-2"/>
          <w:sz w:val="24"/>
          <w:szCs w:val="24"/>
          <w:lang w:val="uk-UA" w:eastAsia="ru-RU"/>
        </w:rPr>
        <w:t xml:space="preserve">за спожиті енергоресурси </w:t>
      </w:r>
      <w:r w:rsidRPr="007A718F">
        <w:rPr>
          <w:rFonts w:ascii="Times New Roman" w:eastAsia="Times New Roman" w:hAnsi="Times New Roman" w:cs="Times New Roman"/>
          <w:spacing w:val="-2"/>
          <w:sz w:val="24"/>
          <w:szCs w:val="24"/>
          <w:lang w:val="uk-UA" w:eastAsia="ru-RU"/>
        </w:rPr>
        <w:t>та отримання комунальн</w:t>
      </w:r>
      <w:r w:rsidR="00A4789B" w:rsidRPr="007A718F">
        <w:rPr>
          <w:rFonts w:ascii="Times New Roman" w:eastAsia="Times New Roman" w:hAnsi="Times New Roman" w:cs="Times New Roman"/>
          <w:spacing w:val="-2"/>
          <w:sz w:val="24"/>
          <w:szCs w:val="24"/>
          <w:lang w:val="uk-UA" w:eastAsia="ru-RU"/>
        </w:rPr>
        <w:t xml:space="preserve">их послуг. </w:t>
      </w:r>
      <w:r w:rsidRPr="007A718F">
        <w:rPr>
          <w:rFonts w:ascii="Times New Roman" w:eastAsia="Times New Roman" w:hAnsi="Times New Roman" w:cs="Times New Roman"/>
          <w:spacing w:val="-2"/>
          <w:sz w:val="24"/>
          <w:szCs w:val="24"/>
          <w:lang w:val="uk-UA" w:eastAsia="ru-RU"/>
        </w:rPr>
        <w:t>У встановлені терміни проводиться звітність та сплачуються рахунки за отримані послуги.</w:t>
      </w:r>
    </w:p>
    <w:p w:rsidR="00870A1B" w:rsidRPr="007A718F" w:rsidRDefault="00870A1B" w:rsidP="007A718F">
      <w:pPr>
        <w:spacing w:after="0" w:line="276" w:lineRule="auto"/>
        <w:ind w:firstLine="708"/>
        <w:jc w:val="both"/>
        <w:rPr>
          <w:rFonts w:ascii="Times New Roman" w:eastAsia="Times New Roman" w:hAnsi="Times New Roman" w:cs="Times New Roman"/>
          <w:spacing w:val="-1"/>
          <w:sz w:val="24"/>
          <w:szCs w:val="24"/>
          <w:lang w:val="uk-UA" w:eastAsia="ru-RU"/>
        </w:rPr>
      </w:pPr>
      <w:r w:rsidRPr="007A718F">
        <w:rPr>
          <w:rFonts w:ascii="Times New Roman" w:eastAsia="Times New Roman" w:hAnsi="Times New Roman" w:cs="Times New Roman"/>
          <w:spacing w:val="-1"/>
          <w:sz w:val="24"/>
          <w:szCs w:val="24"/>
          <w:lang w:val="uk-UA" w:eastAsia="ru-RU"/>
        </w:rPr>
        <w:t>Адміністрацією та тех</w:t>
      </w:r>
      <w:r w:rsidR="008461FE" w:rsidRPr="007A718F">
        <w:rPr>
          <w:rFonts w:ascii="Times New Roman" w:eastAsia="Times New Roman" w:hAnsi="Times New Roman" w:cs="Times New Roman"/>
          <w:spacing w:val="-1"/>
          <w:sz w:val="24"/>
          <w:szCs w:val="24"/>
          <w:lang w:val="uk-UA" w:eastAsia="ru-RU"/>
        </w:rPr>
        <w:t xml:space="preserve">нічною </w:t>
      </w:r>
      <w:r w:rsidRPr="007A718F">
        <w:rPr>
          <w:rFonts w:ascii="Times New Roman" w:eastAsia="Times New Roman" w:hAnsi="Times New Roman" w:cs="Times New Roman"/>
          <w:spacing w:val="-1"/>
          <w:sz w:val="24"/>
          <w:szCs w:val="24"/>
          <w:lang w:val="uk-UA" w:eastAsia="ru-RU"/>
        </w:rPr>
        <w:t>службою закладу приділяється особлива увага  протипожежним  заходам:</w:t>
      </w:r>
    </w:p>
    <w:p w:rsidR="00870A1B" w:rsidRPr="007A718F" w:rsidRDefault="00870A1B" w:rsidP="007A718F">
      <w:pPr>
        <w:spacing w:after="0" w:line="276" w:lineRule="auto"/>
        <w:ind w:firstLine="708"/>
        <w:jc w:val="both"/>
        <w:rPr>
          <w:rFonts w:ascii="Times New Roman" w:eastAsia="Times New Roman" w:hAnsi="Times New Roman" w:cs="Times New Roman"/>
          <w:spacing w:val="-1"/>
          <w:sz w:val="24"/>
          <w:szCs w:val="24"/>
          <w:lang w:val="uk-UA" w:eastAsia="ru-RU"/>
        </w:rPr>
      </w:pPr>
      <w:r w:rsidRPr="007A718F">
        <w:rPr>
          <w:rFonts w:ascii="Times New Roman" w:eastAsia="Times New Roman" w:hAnsi="Times New Roman" w:cs="Times New Roman"/>
          <w:spacing w:val="-1"/>
          <w:sz w:val="24"/>
          <w:szCs w:val="24"/>
          <w:lang w:val="uk-UA" w:eastAsia="ru-RU"/>
        </w:rPr>
        <w:t>Своєчасно з техпрацівниками проводяться необхідні планов</w:t>
      </w:r>
      <w:r w:rsidR="00A4789B" w:rsidRPr="007A718F">
        <w:rPr>
          <w:rFonts w:ascii="Times New Roman" w:eastAsia="Times New Roman" w:hAnsi="Times New Roman" w:cs="Times New Roman"/>
          <w:spacing w:val="-1"/>
          <w:sz w:val="24"/>
          <w:szCs w:val="24"/>
          <w:lang w:val="uk-UA" w:eastAsia="ru-RU"/>
        </w:rPr>
        <w:t>і, позапланові інструктажі з ПБ.</w:t>
      </w:r>
      <w:r w:rsidRPr="007A718F">
        <w:rPr>
          <w:rFonts w:ascii="Times New Roman" w:eastAsia="Times New Roman" w:hAnsi="Times New Roman" w:cs="Times New Roman"/>
          <w:spacing w:val="-1"/>
          <w:sz w:val="24"/>
          <w:szCs w:val="24"/>
          <w:lang w:val="uk-UA" w:eastAsia="ru-RU"/>
        </w:rPr>
        <w:t xml:space="preserve"> </w:t>
      </w:r>
    </w:p>
    <w:p w:rsidR="00870A1B" w:rsidRPr="007A718F" w:rsidRDefault="00870A1B" w:rsidP="007A718F">
      <w:pPr>
        <w:spacing w:after="0" w:line="276" w:lineRule="auto"/>
        <w:jc w:val="both"/>
        <w:rPr>
          <w:rFonts w:ascii="Times New Roman" w:eastAsia="Times New Roman" w:hAnsi="Times New Roman" w:cs="Times New Roman"/>
          <w:spacing w:val="-1"/>
          <w:sz w:val="24"/>
          <w:szCs w:val="24"/>
          <w:lang w:val="uk-UA" w:eastAsia="ru-RU"/>
        </w:rPr>
      </w:pPr>
      <w:r w:rsidRPr="007A718F">
        <w:rPr>
          <w:rFonts w:ascii="Times New Roman" w:eastAsia="Times New Roman" w:hAnsi="Times New Roman" w:cs="Times New Roman"/>
          <w:spacing w:val="-1"/>
          <w:sz w:val="24"/>
          <w:szCs w:val="24"/>
          <w:lang w:val="uk-UA" w:eastAsia="ru-RU"/>
        </w:rPr>
        <w:t xml:space="preserve"> </w:t>
      </w:r>
      <w:r w:rsidR="00A4789B" w:rsidRPr="007A718F">
        <w:rPr>
          <w:rFonts w:ascii="Times New Roman" w:eastAsia="Times New Roman" w:hAnsi="Times New Roman" w:cs="Times New Roman"/>
          <w:spacing w:val="-1"/>
          <w:sz w:val="24"/>
          <w:szCs w:val="24"/>
          <w:lang w:val="uk-UA" w:eastAsia="ru-RU"/>
        </w:rPr>
        <w:tab/>
      </w:r>
      <w:r w:rsidRPr="007A718F">
        <w:rPr>
          <w:rFonts w:ascii="Times New Roman" w:eastAsia="Times New Roman" w:hAnsi="Times New Roman" w:cs="Times New Roman"/>
          <w:spacing w:val="-1"/>
          <w:sz w:val="24"/>
          <w:szCs w:val="24"/>
          <w:lang w:val="uk-UA" w:eastAsia="ru-RU"/>
        </w:rPr>
        <w:t>Періодично проводиться  ревізія і перевірка пожежних водогонів, пожежних щитів, пожежних шлангів тощо</w:t>
      </w:r>
      <w:r w:rsidR="00A4789B" w:rsidRPr="007A718F">
        <w:rPr>
          <w:rFonts w:ascii="Times New Roman" w:eastAsia="Times New Roman" w:hAnsi="Times New Roman" w:cs="Times New Roman"/>
          <w:spacing w:val="-1"/>
          <w:sz w:val="24"/>
          <w:szCs w:val="24"/>
          <w:lang w:val="uk-UA" w:eastAsia="ru-RU"/>
        </w:rPr>
        <w:t>, здійсню</w:t>
      </w:r>
      <w:r w:rsidRPr="007A718F">
        <w:rPr>
          <w:rFonts w:ascii="Times New Roman" w:eastAsia="Times New Roman" w:hAnsi="Times New Roman" w:cs="Times New Roman"/>
          <w:spacing w:val="-1"/>
          <w:sz w:val="24"/>
          <w:szCs w:val="24"/>
          <w:lang w:val="uk-UA" w:eastAsia="ru-RU"/>
        </w:rPr>
        <w:t xml:space="preserve">ється перевірка вогнегасників, проведення чергового ТО, при необхідності перезарядка вогнегасників, надаються заявки до Департаменту та ТВО щодо фінансування питань пов’язаних із зміцненням протипожежної бази. </w:t>
      </w:r>
    </w:p>
    <w:p w:rsidR="00870A1B" w:rsidRPr="007A718F" w:rsidRDefault="00870A1B" w:rsidP="007A718F">
      <w:pPr>
        <w:shd w:val="clear" w:color="auto" w:fill="FFFFFF"/>
        <w:spacing w:after="0" w:line="276" w:lineRule="auto"/>
        <w:ind w:right="91" w:firstLine="708"/>
        <w:jc w:val="both"/>
        <w:rPr>
          <w:rFonts w:ascii="Times New Roman" w:eastAsia="Times New Roman" w:hAnsi="Times New Roman" w:cs="Times New Roman"/>
          <w:color w:val="FF0000"/>
          <w:spacing w:val="-1"/>
          <w:sz w:val="24"/>
          <w:szCs w:val="24"/>
          <w:lang w:val="uk-UA" w:eastAsia="ru-RU"/>
        </w:rPr>
      </w:pPr>
      <w:r w:rsidRPr="007A718F">
        <w:rPr>
          <w:rFonts w:ascii="Times New Roman" w:eastAsia="Times New Roman" w:hAnsi="Times New Roman" w:cs="Times New Roman"/>
          <w:spacing w:val="-1"/>
          <w:sz w:val="24"/>
          <w:szCs w:val="24"/>
          <w:lang w:val="uk-UA" w:eastAsia="ru-RU"/>
        </w:rPr>
        <w:t xml:space="preserve"> Охорона здоров’я  вихованців </w:t>
      </w:r>
      <w:r w:rsidR="00A4789B" w:rsidRPr="007A718F">
        <w:rPr>
          <w:rFonts w:ascii="Times New Roman" w:eastAsia="Times New Roman" w:hAnsi="Times New Roman" w:cs="Times New Roman"/>
          <w:spacing w:val="-1"/>
          <w:sz w:val="24"/>
          <w:szCs w:val="24"/>
          <w:lang w:val="uk-UA" w:eastAsia="ru-RU"/>
        </w:rPr>
        <w:t>і працівників закладу залишається най</w:t>
      </w:r>
      <w:r w:rsidRPr="007A718F">
        <w:rPr>
          <w:rFonts w:ascii="Times New Roman" w:eastAsia="Times New Roman" w:hAnsi="Times New Roman" w:cs="Times New Roman"/>
          <w:spacing w:val="-1"/>
          <w:sz w:val="24"/>
          <w:szCs w:val="24"/>
          <w:lang w:val="uk-UA" w:eastAsia="ru-RU"/>
        </w:rPr>
        <w:t xml:space="preserve">важливим напрямком </w:t>
      </w:r>
      <w:r w:rsidR="00A4789B" w:rsidRPr="007A718F">
        <w:rPr>
          <w:rFonts w:ascii="Times New Roman" w:eastAsia="Times New Roman" w:hAnsi="Times New Roman" w:cs="Times New Roman"/>
          <w:spacing w:val="-1"/>
          <w:sz w:val="24"/>
          <w:szCs w:val="24"/>
          <w:lang w:val="uk-UA" w:eastAsia="ru-RU"/>
        </w:rPr>
        <w:t>в життєдіяльності під час освітнь</w:t>
      </w:r>
      <w:r w:rsidRPr="007A718F">
        <w:rPr>
          <w:rFonts w:ascii="Times New Roman" w:eastAsia="Times New Roman" w:hAnsi="Times New Roman" w:cs="Times New Roman"/>
          <w:spacing w:val="-1"/>
          <w:sz w:val="24"/>
          <w:szCs w:val="24"/>
          <w:lang w:val="uk-UA" w:eastAsia="ru-RU"/>
        </w:rPr>
        <w:t>ого процесу, тому регулярно проводяться необхідні інструктажі з ОП, ПБ тощо.</w:t>
      </w:r>
      <w:r w:rsidRPr="007A718F">
        <w:rPr>
          <w:rFonts w:ascii="Times New Roman" w:hAnsi="Times New Roman" w:cs="Times New Roman"/>
          <w:sz w:val="24"/>
          <w:szCs w:val="24"/>
          <w:lang w:val="uk-UA"/>
        </w:rPr>
        <w:t xml:space="preserve"> Проводиться  роз’яснювальна робота серед здобувачів освіти щодо поведінки в умовах воєнного стану, під час карантину, а також  при підвищенні температури </w:t>
      </w:r>
      <w:r w:rsidRPr="007A718F">
        <w:rPr>
          <w:rFonts w:ascii="Times New Roman" w:hAnsi="Times New Roman" w:cs="Times New Roman"/>
          <w:sz w:val="24"/>
          <w:szCs w:val="24"/>
          <w:lang w:val="uk-UA"/>
        </w:rPr>
        <w:lastRenderedPageBreak/>
        <w:t>повітря, попередження випадків перегрівання на сонці, правил з надання медичної допомоги при переохолодженні</w:t>
      </w:r>
      <w:r w:rsidRPr="007A718F">
        <w:rPr>
          <w:rFonts w:ascii="Times New Roman" w:eastAsia="Times New Roman" w:hAnsi="Times New Roman" w:cs="Times New Roman"/>
          <w:spacing w:val="-1"/>
          <w:sz w:val="24"/>
          <w:szCs w:val="24"/>
          <w:lang w:val="uk-UA" w:eastAsia="ru-RU"/>
        </w:rPr>
        <w:t xml:space="preserve">. </w:t>
      </w:r>
    </w:p>
    <w:p w:rsidR="00870A1B" w:rsidRPr="007A718F" w:rsidRDefault="00870A1B" w:rsidP="007A718F">
      <w:pPr>
        <w:shd w:val="clear" w:color="auto" w:fill="FFFFFF"/>
        <w:spacing w:after="0" w:line="276" w:lineRule="auto"/>
        <w:ind w:right="91" w:firstLine="708"/>
        <w:jc w:val="both"/>
        <w:rPr>
          <w:rFonts w:ascii="Times New Roman" w:eastAsia="Times New Roman" w:hAnsi="Times New Roman" w:cs="Times New Roman"/>
          <w:i/>
          <w:color w:val="FF0000"/>
          <w:spacing w:val="-1"/>
          <w:sz w:val="24"/>
          <w:szCs w:val="24"/>
          <w:lang w:val="uk-UA" w:eastAsia="ru-RU"/>
        </w:rPr>
      </w:pPr>
      <w:r w:rsidRPr="007A718F">
        <w:rPr>
          <w:rFonts w:ascii="Times New Roman" w:eastAsia="Times New Roman" w:hAnsi="Times New Roman" w:cs="Times New Roman"/>
          <w:spacing w:val="-1"/>
          <w:sz w:val="24"/>
          <w:szCs w:val="24"/>
          <w:lang w:val="uk-UA" w:eastAsia="ru-RU"/>
        </w:rPr>
        <w:t xml:space="preserve">Під час карантину проводяться всі можливі заходи </w:t>
      </w:r>
      <w:r w:rsidR="00A4789B" w:rsidRPr="007A718F">
        <w:rPr>
          <w:rFonts w:ascii="Times New Roman" w:eastAsia="Times New Roman" w:hAnsi="Times New Roman" w:cs="Times New Roman"/>
          <w:spacing w:val="-1"/>
          <w:sz w:val="24"/>
          <w:szCs w:val="24"/>
          <w:lang w:val="uk-UA" w:eastAsia="ru-RU"/>
        </w:rPr>
        <w:t>за</w:t>
      </w:r>
      <w:r w:rsidRPr="007A718F">
        <w:rPr>
          <w:rFonts w:ascii="Times New Roman" w:eastAsia="Times New Roman" w:hAnsi="Times New Roman" w:cs="Times New Roman"/>
          <w:spacing w:val="-1"/>
          <w:sz w:val="24"/>
          <w:szCs w:val="24"/>
          <w:lang w:val="uk-UA" w:eastAsia="ru-RU"/>
        </w:rPr>
        <w:t xml:space="preserve">для підтримання необхідного санітарного стану в закладі: згідно розпоряджень, наказів за встановленими графіками проводиться додаткова дезінфекція санвузлів, коридорів, обробка приміщень, аудиторій сертифікованими деззасобами. В поточному році закладом було заявлено і отримано, за держкошти, достатня кількість </w:t>
      </w:r>
      <w:r w:rsidRPr="007A718F">
        <w:rPr>
          <w:rFonts w:ascii="Times New Roman" w:hAnsi="Times New Roman" w:cs="Times New Roman"/>
          <w:sz w:val="24"/>
          <w:szCs w:val="24"/>
          <w:lang w:val="uk-UA"/>
        </w:rPr>
        <w:t>антисептику</w:t>
      </w:r>
      <w:r w:rsidRPr="007A718F">
        <w:rPr>
          <w:rFonts w:ascii="Times New Roman" w:eastAsia="Times New Roman" w:hAnsi="Times New Roman" w:cs="Times New Roman"/>
          <w:spacing w:val="-1"/>
          <w:sz w:val="24"/>
          <w:szCs w:val="24"/>
          <w:lang w:val="uk-UA" w:eastAsia="ru-RU"/>
        </w:rPr>
        <w:t xml:space="preserve"> для обробки рук, дверних ручок, іншого</w:t>
      </w:r>
      <w:r w:rsidR="00A4789B" w:rsidRPr="007A718F">
        <w:rPr>
          <w:rFonts w:ascii="Times New Roman" w:eastAsia="Times New Roman" w:hAnsi="Times New Roman" w:cs="Times New Roman"/>
          <w:spacing w:val="-1"/>
          <w:sz w:val="24"/>
          <w:szCs w:val="24"/>
          <w:lang w:val="uk-UA" w:eastAsia="ru-RU"/>
        </w:rPr>
        <w:t>.</w:t>
      </w:r>
    </w:p>
    <w:p w:rsidR="00870A1B" w:rsidRPr="007A718F" w:rsidRDefault="00870A1B" w:rsidP="007A718F">
      <w:pPr>
        <w:shd w:val="clear" w:color="auto" w:fill="FFFFFF"/>
        <w:spacing w:after="0" w:line="276" w:lineRule="auto"/>
        <w:ind w:right="288" w:firstLine="708"/>
        <w:jc w:val="both"/>
        <w:rPr>
          <w:rFonts w:ascii="Times New Roman" w:eastAsia="Times New Roman" w:hAnsi="Times New Roman" w:cs="Times New Roman"/>
          <w:spacing w:val="-1"/>
          <w:sz w:val="24"/>
          <w:szCs w:val="24"/>
          <w:lang w:val="uk-UA" w:eastAsia="ru-RU"/>
        </w:rPr>
      </w:pPr>
      <w:r w:rsidRPr="007A718F">
        <w:rPr>
          <w:rFonts w:ascii="Times New Roman" w:eastAsia="Times New Roman" w:hAnsi="Times New Roman" w:cs="Times New Roman"/>
          <w:spacing w:val="-1"/>
          <w:sz w:val="24"/>
          <w:szCs w:val="24"/>
          <w:lang w:val="uk-UA" w:eastAsia="ru-RU"/>
        </w:rPr>
        <w:t>Підготовка до опалювального сезону в закладі проводиться щорічно в період серпень-вересень і складає: ревізія запірної арматури, перевірка приборів встановлених на опалювальному обладнанні</w:t>
      </w:r>
    </w:p>
    <w:p w:rsidR="00870A1B" w:rsidRPr="007A718F" w:rsidRDefault="00870A1B" w:rsidP="007A718F">
      <w:pPr>
        <w:shd w:val="clear" w:color="auto" w:fill="FFFFFF"/>
        <w:spacing w:after="0" w:line="276" w:lineRule="auto"/>
        <w:ind w:right="91"/>
        <w:jc w:val="both"/>
        <w:rPr>
          <w:rFonts w:ascii="Times New Roman" w:eastAsia="Times New Roman" w:hAnsi="Times New Roman" w:cs="Times New Roman"/>
          <w:spacing w:val="-1"/>
          <w:sz w:val="24"/>
          <w:szCs w:val="24"/>
          <w:lang w:val="uk-UA" w:eastAsia="ru-RU"/>
        </w:rPr>
      </w:pPr>
      <w:r w:rsidRPr="007A718F">
        <w:rPr>
          <w:rFonts w:ascii="Times New Roman" w:eastAsia="Times New Roman" w:hAnsi="Times New Roman" w:cs="Times New Roman"/>
          <w:spacing w:val="-1"/>
          <w:sz w:val="24"/>
          <w:szCs w:val="24"/>
          <w:lang w:val="uk-UA" w:eastAsia="ru-RU"/>
        </w:rPr>
        <w:t xml:space="preserve"> ревізію і  перевірку теплового вузлу, промивку та гідро іспити системи опалення,</w:t>
      </w:r>
      <w:r w:rsidRPr="007A718F">
        <w:rPr>
          <w:rFonts w:ascii="Times New Roman" w:eastAsia="Times New Roman" w:hAnsi="Times New Roman" w:cs="Times New Roman"/>
          <w:i/>
          <w:spacing w:val="-1"/>
          <w:sz w:val="24"/>
          <w:szCs w:val="24"/>
          <w:lang w:val="uk-UA" w:eastAsia="ru-RU"/>
        </w:rPr>
        <w:t>(щорічне фінансування за бюджетні кошти близько 7 тис. грн.)</w:t>
      </w:r>
      <w:r w:rsidRPr="007A718F">
        <w:rPr>
          <w:rFonts w:ascii="Times New Roman" w:eastAsia="Times New Roman" w:hAnsi="Times New Roman" w:cs="Times New Roman"/>
          <w:spacing w:val="-1"/>
          <w:sz w:val="24"/>
          <w:szCs w:val="24"/>
          <w:lang w:val="uk-UA" w:eastAsia="ru-RU"/>
        </w:rPr>
        <w:t xml:space="preserve"> відновлення гідроізоляції системи опалення, складання відповідних актів і дозволів, отримання дозволу на готовність  включення опалення   від Держтехнагляду тощо.</w:t>
      </w:r>
    </w:p>
    <w:p w:rsidR="00870A1B" w:rsidRPr="007A718F" w:rsidRDefault="00870A1B" w:rsidP="007A718F">
      <w:pPr>
        <w:spacing w:after="0" w:line="276" w:lineRule="auto"/>
        <w:jc w:val="both"/>
        <w:rPr>
          <w:rFonts w:ascii="Times New Roman" w:eastAsia="Times New Roman" w:hAnsi="Times New Roman" w:cs="Times New Roman"/>
          <w:spacing w:val="-2"/>
          <w:sz w:val="24"/>
          <w:szCs w:val="24"/>
          <w:lang w:val="uk-UA" w:eastAsia="ru-RU"/>
        </w:rPr>
      </w:pPr>
      <w:r w:rsidRPr="007A718F">
        <w:rPr>
          <w:rFonts w:ascii="Times New Roman" w:eastAsia="Times New Roman" w:hAnsi="Times New Roman" w:cs="Times New Roman"/>
          <w:sz w:val="24"/>
          <w:szCs w:val="24"/>
          <w:lang w:val="uk-UA" w:eastAsia="ru-RU"/>
        </w:rPr>
        <w:t xml:space="preserve"> </w:t>
      </w:r>
      <w:r w:rsidR="00A4789B" w:rsidRPr="007A718F">
        <w:rPr>
          <w:rFonts w:ascii="Times New Roman" w:eastAsia="Times New Roman" w:hAnsi="Times New Roman" w:cs="Times New Roman"/>
          <w:sz w:val="24"/>
          <w:szCs w:val="24"/>
          <w:lang w:val="uk-UA" w:eastAsia="ru-RU"/>
        </w:rPr>
        <w:tab/>
      </w:r>
      <w:r w:rsidRPr="007A718F">
        <w:rPr>
          <w:rFonts w:ascii="Times New Roman" w:eastAsia="Times New Roman" w:hAnsi="Times New Roman" w:cs="Times New Roman"/>
          <w:sz w:val="24"/>
          <w:szCs w:val="24"/>
          <w:lang w:val="uk-UA" w:eastAsia="ru-RU"/>
        </w:rPr>
        <w:t>Також щороку до жовтня місяця  проводяться:</w:t>
      </w:r>
      <w:r w:rsidRPr="007A718F">
        <w:rPr>
          <w:rFonts w:ascii="Times New Roman" w:eastAsia="Times New Roman" w:hAnsi="Times New Roman" w:cs="Times New Roman"/>
          <w:spacing w:val="-1"/>
          <w:sz w:val="24"/>
          <w:szCs w:val="24"/>
          <w:lang w:val="uk-UA" w:eastAsia="ru-RU"/>
        </w:rPr>
        <w:t xml:space="preserve"> ревізія </w:t>
      </w:r>
      <w:r w:rsidRPr="007A718F">
        <w:rPr>
          <w:rFonts w:ascii="Times New Roman" w:eastAsia="Times New Roman" w:hAnsi="Times New Roman" w:cs="Times New Roman"/>
          <w:sz w:val="24"/>
          <w:szCs w:val="24"/>
          <w:lang w:val="uk-UA" w:eastAsia="ru-RU"/>
        </w:rPr>
        <w:t>віконних рам, обклеювання плівкою внутрішніх віконних рам в будівлі та приміщеннях філій,</w:t>
      </w:r>
      <w:r w:rsidRPr="007A718F">
        <w:rPr>
          <w:rFonts w:ascii="Times New Roman" w:eastAsia="Times New Roman" w:hAnsi="Times New Roman" w:cs="Times New Roman"/>
          <w:spacing w:val="-2"/>
          <w:sz w:val="24"/>
          <w:szCs w:val="24"/>
          <w:lang w:val="uk-UA" w:eastAsia="ru-RU"/>
        </w:rPr>
        <w:t xml:space="preserve"> </w:t>
      </w:r>
      <w:r w:rsidRPr="007A718F">
        <w:rPr>
          <w:rFonts w:ascii="Times New Roman" w:eastAsia="Times New Roman" w:hAnsi="Times New Roman" w:cs="Times New Roman"/>
          <w:spacing w:val="-1"/>
          <w:sz w:val="24"/>
          <w:szCs w:val="24"/>
          <w:lang w:val="uk-UA" w:eastAsia="ru-RU"/>
        </w:rPr>
        <w:t>утеплення еваковиходів теплоізоляційним матеріалами.</w:t>
      </w:r>
    </w:p>
    <w:p w:rsidR="00A4789B" w:rsidRPr="007A718F" w:rsidRDefault="00870A1B" w:rsidP="007A718F">
      <w:pPr>
        <w:shd w:val="clear" w:color="auto" w:fill="FFFFFF"/>
        <w:spacing w:after="0" w:line="276" w:lineRule="auto"/>
        <w:ind w:right="91" w:firstLine="708"/>
        <w:jc w:val="both"/>
        <w:rPr>
          <w:rFonts w:ascii="Times New Roman" w:eastAsia="Times New Roman" w:hAnsi="Times New Roman" w:cs="Times New Roman"/>
          <w:color w:val="000000"/>
          <w:sz w:val="24"/>
          <w:szCs w:val="24"/>
          <w:lang w:val="uk-UA" w:eastAsia="ru-RU"/>
        </w:rPr>
      </w:pPr>
      <w:r w:rsidRPr="007A718F">
        <w:rPr>
          <w:rFonts w:ascii="Times New Roman" w:eastAsia="Times New Roman" w:hAnsi="Times New Roman" w:cs="Times New Roman"/>
          <w:color w:val="000000"/>
          <w:sz w:val="24"/>
          <w:szCs w:val="24"/>
          <w:lang w:val="uk-UA" w:eastAsia="ru-RU"/>
        </w:rPr>
        <w:t>Під час воєнного стану на території закладу  було розпочато волонтерську підтримку, було виділено декілька приміщень загальною площею 120 кв м. під гуманітарну допомогу, як переселенцям так мешканцям Комунарського району, було забезпечено зберігання, надання допомоги підрозділам ЗСУ</w:t>
      </w:r>
      <w:r w:rsidR="00A4789B" w:rsidRPr="007A718F">
        <w:rPr>
          <w:rFonts w:ascii="Times New Roman" w:eastAsia="Times New Roman" w:hAnsi="Times New Roman" w:cs="Times New Roman"/>
          <w:color w:val="000000"/>
          <w:sz w:val="24"/>
          <w:szCs w:val="24"/>
          <w:lang w:val="uk-UA" w:eastAsia="ru-RU"/>
        </w:rPr>
        <w:t>.</w:t>
      </w:r>
    </w:p>
    <w:p w:rsidR="00BD49A5" w:rsidRPr="007A718F" w:rsidRDefault="00A4789B" w:rsidP="007A718F">
      <w:pPr>
        <w:shd w:val="clear" w:color="auto" w:fill="FFFFFF"/>
        <w:spacing w:after="0" w:line="276" w:lineRule="auto"/>
        <w:ind w:right="91" w:firstLine="708"/>
        <w:jc w:val="both"/>
        <w:rPr>
          <w:rFonts w:ascii="Times New Roman" w:eastAsia="Times New Roman" w:hAnsi="Times New Roman" w:cs="Times New Roman"/>
          <w:color w:val="000000"/>
          <w:sz w:val="24"/>
          <w:szCs w:val="24"/>
          <w:lang w:val="uk-UA" w:eastAsia="ru-RU"/>
        </w:rPr>
      </w:pPr>
      <w:r w:rsidRPr="007A718F">
        <w:rPr>
          <w:rFonts w:ascii="Times New Roman" w:eastAsia="Times New Roman" w:hAnsi="Times New Roman" w:cs="Times New Roman"/>
          <w:color w:val="000000"/>
          <w:sz w:val="24"/>
          <w:szCs w:val="24"/>
          <w:lang w:val="uk-UA" w:eastAsia="ru-RU"/>
        </w:rPr>
        <w:t>Теріторія закладу</w:t>
      </w:r>
      <w:r w:rsidR="00870A1B" w:rsidRPr="007A718F">
        <w:rPr>
          <w:rFonts w:ascii="Times New Roman" w:eastAsia="Times New Roman" w:hAnsi="Times New Roman" w:cs="Times New Roman"/>
          <w:color w:val="000000"/>
          <w:sz w:val="24"/>
          <w:szCs w:val="24"/>
          <w:lang w:val="uk-UA" w:eastAsia="ru-RU"/>
        </w:rPr>
        <w:t xml:space="preserve"> та прилеглі території знаходяться у задовільному стані, техпрацівниками постійно ведуться роботи з благоустрою, періодично проводяться покоси трави та видалення бур’яну</w:t>
      </w:r>
      <w:r w:rsidRPr="007A718F">
        <w:rPr>
          <w:rFonts w:ascii="Times New Roman" w:eastAsia="Times New Roman" w:hAnsi="Times New Roman" w:cs="Times New Roman"/>
          <w:color w:val="000000"/>
          <w:sz w:val="24"/>
          <w:szCs w:val="24"/>
          <w:lang w:val="uk-UA" w:eastAsia="ru-RU"/>
        </w:rPr>
        <w:t>,   дотримую</w:t>
      </w:r>
      <w:r w:rsidR="00870A1B" w:rsidRPr="007A718F">
        <w:rPr>
          <w:rFonts w:ascii="Times New Roman" w:eastAsia="Times New Roman" w:hAnsi="Times New Roman" w:cs="Times New Roman"/>
          <w:color w:val="000000"/>
          <w:sz w:val="24"/>
          <w:szCs w:val="24"/>
          <w:lang w:val="uk-UA" w:eastAsia="ru-RU"/>
        </w:rPr>
        <w:t>ться санітарні вимоги щодо обробки приміщень і взагалі всієї території закладу.</w:t>
      </w:r>
    </w:p>
    <w:p w:rsidR="00BD49A5" w:rsidRPr="007A718F" w:rsidRDefault="00BD49A5" w:rsidP="007A718F">
      <w:pPr>
        <w:shd w:val="clear" w:color="auto" w:fill="FFFFFF"/>
        <w:spacing w:after="0" w:line="276" w:lineRule="auto"/>
        <w:ind w:right="91" w:firstLine="708"/>
        <w:jc w:val="both"/>
        <w:rPr>
          <w:rFonts w:ascii="Times New Roman" w:eastAsia="Times New Roman" w:hAnsi="Times New Roman" w:cs="Times New Roman"/>
          <w:color w:val="000000"/>
          <w:sz w:val="24"/>
          <w:szCs w:val="24"/>
          <w:lang w:val="uk-UA" w:eastAsia="ru-RU"/>
        </w:rPr>
      </w:pPr>
    </w:p>
    <w:p w:rsidR="00BD49A5" w:rsidRPr="007A718F" w:rsidRDefault="00BD49A5" w:rsidP="00A43DA4">
      <w:pPr>
        <w:shd w:val="clear" w:color="auto" w:fill="FFFFFF"/>
        <w:spacing w:after="0" w:line="276" w:lineRule="auto"/>
        <w:ind w:right="91" w:firstLine="708"/>
        <w:jc w:val="center"/>
        <w:rPr>
          <w:rFonts w:ascii="Times New Roman" w:hAnsi="Times New Roman" w:cs="Times New Roman"/>
          <w:b/>
          <w:sz w:val="24"/>
          <w:szCs w:val="24"/>
          <w:lang w:val="uk-UA"/>
        </w:rPr>
      </w:pPr>
      <w:r w:rsidRPr="007A718F">
        <w:rPr>
          <w:rFonts w:ascii="Times New Roman" w:eastAsia="Times New Roman" w:hAnsi="Times New Roman" w:cs="Times New Roman"/>
          <w:b/>
          <w:color w:val="000000"/>
          <w:sz w:val="24"/>
          <w:szCs w:val="24"/>
          <w:lang w:val="uk-UA" w:eastAsia="ru-RU"/>
        </w:rPr>
        <w:t>Робота</w:t>
      </w:r>
      <w:r w:rsidRPr="007A718F">
        <w:rPr>
          <w:rFonts w:ascii="Times New Roman" w:hAnsi="Times New Roman" w:cs="Times New Roman"/>
          <w:b/>
          <w:sz w:val="24"/>
          <w:szCs w:val="24"/>
          <w:lang w:val="uk-UA"/>
        </w:rPr>
        <w:t xml:space="preserve"> з  батьківською громадськістю  ЗПО  «КРЦМтаШ»</w:t>
      </w:r>
    </w:p>
    <w:p w:rsidR="00BD49A5" w:rsidRPr="007A718F" w:rsidRDefault="00BD49A5" w:rsidP="007A718F">
      <w:pPr>
        <w:shd w:val="clear" w:color="auto" w:fill="FFFFFF"/>
        <w:spacing w:after="0" w:line="276" w:lineRule="auto"/>
        <w:ind w:right="91" w:firstLine="708"/>
        <w:jc w:val="both"/>
        <w:rPr>
          <w:rFonts w:ascii="Times New Roman" w:eastAsia="Times New Roman" w:hAnsi="Times New Roman" w:cs="Times New Roman"/>
          <w:color w:val="000000"/>
          <w:sz w:val="24"/>
          <w:szCs w:val="24"/>
          <w:lang w:val="uk-UA" w:eastAsia="ru-RU"/>
        </w:rPr>
      </w:pPr>
      <w:r w:rsidRPr="007A718F">
        <w:rPr>
          <w:rFonts w:ascii="Times New Roman" w:hAnsi="Times New Roman" w:cs="Times New Roman"/>
          <w:b/>
          <w:sz w:val="24"/>
          <w:szCs w:val="24"/>
          <w:lang w:val="uk-UA"/>
        </w:rPr>
        <w:t xml:space="preserve">                     </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lang w:val="uk-UA"/>
        </w:rPr>
        <w:t>Протягом  2022-23н.р.   в  ЗПО  «КРЦМтаШ»  проводилась активн</w:t>
      </w:r>
      <w:r w:rsidRPr="007A718F">
        <w:rPr>
          <w:rFonts w:ascii="Times New Roman" w:hAnsi="Times New Roman" w:cs="Times New Roman"/>
          <w:sz w:val="24"/>
          <w:szCs w:val="24"/>
        </w:rPr>
        <w:t xml:space="preserve">а  робота  з  батьківським  складом  вихованців  гуртків  та  секцій  закладу. </w:t>
      </w:r>
      <w:proofErr w:type="gramStart"/>
      <w:r w:rsidRPr="007A718F">
        <w:rPr>
          <w:rFonts w:ascii="Times New Roman" w:hAnsi="Times New Roman" w:cs="Times New Roman"/>
          <w:sz w:val="24"/>
          <w:szCs w:val="24"/>
        </w:rPr>
        <w:t>Була  спланована</w:t>
      </w:r>
      <w:proofErr w:type="gramEnd"/>
      <w:r w:rsidRPr="007A718F">
        <w:rPr>
          <w:rFonts w:ascii="Times New Roman" w:hAnsi="Times New Roman" w:cs="Times New Roman"/>
          <w:sz w:val="24"/>
          <w:szCs w:val="24"/>
        </w:rPr>
        <w:t xml:space="preserve">  та  реалізована  робота  Батьківської  ради  ЗПО  «КРЦМтаШ»,  легалізована  робота  батьківських  комітетів  колективів,  структурних  підрозділів  та  гуртків  закладу.  </w:t>
      </w:r>
      <w:proofErr w:type="gramStart"/>
      <w:r w:rsidRPr="007A718F">
        <w:rPr>
          <w:rFonts w:ascii="Times New Roman" w:hAnsi="Times New Roman" w:cs="Times New Roman"/>
          <w:sz w:val="24"/>
          <w:szCs w:val="24"/>
        </w:rPr>
        <w:t>Успішно  пройшли</w:t>
      </w:r>
      <w:proofErr w:type="gramEnd"/>
      <w:r w:rsidRPr="007A718F">
        <w:rPr>
          <w:rFonts w:ascii="Times New Roman" w:hAnsi="Times New Roman" w:cs="Times New Roman"/>
          <w:sz w:val="24"/>
          <w:szCs w:val="24"/>
        </w:rPr>
        <w:t xml:space="preserve">  засідання  Батьківської  ради  ЗПО  «КРЦМтаШ »  та  батьківських  комітетів  структурних  підрозділів.  </w:t>
      </w:r>
      <w:proofErr w:type="gramStart"/>
      <w:r w:rsidRPr="007A718F">
        <w:rPr>
          <w:rFonts w:ascii="Times New Roman" w:hAnsi="Times New Roman" w:cs="Times New Roman"/>
          <w:sz w:val="24"/>
          <w:szCs w:val="24"/>
        </w:rPr>
        <w:t>На  даний</w:t>
      </w:r>
      <w:proofErr w:type="gramEnd"/>
      <w:r w:rsidRPr="007A718F">
        <w:rPr>
          <w:rFonts w:ascii="Times New Roman" w:hAnsi="Times New Roman" w:cs="Times New Roman"/>
          <w:sz w:val="24"/>
          <w:szCs w:val="24"/>
        </w:rPr>
        <w:t xml:space="preserve">  момент  проведені  три планових  засідання  Батьківської  ради   </w:t>
      </w:r>
      <w:r w:rsidRPr="007A718F">
        <w:rPr>
          <w:rFonts w:ascii="Times New Roman" w:hAnsi="Times New Roman" w:cs="Times New Roman"/>
          <w:sz w:val="24"/>
          <w:szCs w:val="24"/>
          <w:lang w:val="uk-UA"/>
        </w:rPr>
        <w:t>(</w:t>
      </w:r>
      <w:r w:rsidRPr="007A718F">
        <w:rPr>
          <w:rFonts w:ascii="Times New Roman" w:hAnsi="Times New Roman" w:cs="Times New Roman"/>
          <w:sz w:val="24"/>
          <w:szCs w:val="24"/>
        </w:rPr>
        <w:t xml:space="preserve">дистанційно)  Створена   на  початку  навчального  року  та  функціонує  «Viber  група»  Батьківської  ради   ЗПО  «КРЦМтаШ»  для вибраних  голів  батьківських  комітетів   структурних  підрозділів  ЗПО    «КРЦМтаШ ». </w:t>
      </w:r>
      <w:proofErr w:type="gramStart"/>
      <w:r w:rsidRPr="007A718F">
        <w:rPr>
          <w:rFonts w:ascii="Times New Roman" w:hAnsi="Times New Roman" w:cs="Times New Roman"/>
          <w:sz w:val="24"/>
          <w:szCs w:val="24"/>
        </w:rPr>
        <w:t>Також  створена</w:t>
      </w:r>
      <w:proofErr w:type="gramEnd"/>
      <w:r w:rsidRPr="007A718F">
        <w:rPr>
          <w:rFonts w:ascii="Times New Roman" w:hAnsi="Times New Roman" w:cs="Times New Roman"/>
          <w:sz w:val="24"/>
          <w:szCs w:val="24"/>
        </w:rPr>
        <w:t xml:space="preserve">  і  функціонує  інформаційно-комунікативна    «Viber  група»  батьківського  активу  закладу  для  дистанційного  спілкування  щодо  зворотнього  зв’язку  з  адміністративним  апаратом  по терміновим, невідкладним  питанням , які  виникають  під час  освітнього процесу  (членство за бажанням батьківського активу структурних  підрозділів  закладу). За </w:t>
      </w:r>
      <w:proofErr w:type="gramStart"/>
      <w:r w:rsidRPr="007A718F">
        <w:rPr>
          <w:rFonts w:ascii="Times New Roman" w:hAnsi="Times New Roman" w:cs="Times New Roman"/>
          <w:sz w:val="24"/>
          <w:szCs w:val="24"/>
        </w:rPr>
        <w:t>допомогою  інформаційної</w:t>
      </w:r>
      <w:proofErr w:type="gramEnd"/>
      <w:r w:rsidRPr="007A718F">
        <w:rPr>
          <w:rFonts w:ascii="Times New Roman" w:hAnsi="Times New Roman" w:cs="Times New Roman"/>
          <w:sz w:val="24"/>
          <w:szCs w:val="24"/>
        </w:rPr>
        <w:t xml:space="preserve">  батьківської  «Viber  групи»  проводилась  робота  по залученню  вихованців  гуртків  різних  напрямків  діяльності  та  дітей  з  родин  внутрішньо переміщених  осіб  до  проведення  педагогами  закладу  майстер - класів,   до  роботи  творчої  майстерні центру.  </w:t>
      </w:r>
      <w:proofErr w:type="gramStart"/>
      <w:r w:rsidRPr="007A718F">
        <w:rPr>
          <w:rFonts w:ascii="Times New Roman" w:hAnsi="Times New Roman" w:cs="Times New Roman"/>
          <w:sz w:val="24"/>
          <w:szCs w:val="24"/>
        </w:rPr>
        <w:t>Протягом  навчального</w:t>
      </w:r>
      <w:proofErr w:type="gramEnd"/>
      <w:r w:rsidRPr="007A718F">
        <w:rPr>
          <w:rFonts w:ascii="Times New Roman" w:hAnsi="Times New Roman" w:cs="Times New Roman"/>
          <w:sz w:val="24"/>
          <w:szCs w:val="24"/>
        </w:rPr>
        <w:t xml:space="preserve">  року  батьки  з усіх  підрозділів  залучаються  до  волонтерської  роботи.  </w:t>
      </w:r>
      <w:proofErr w:type="gramStart"/>
      <w:r w:rsidRPr="007A718F">
        <w:rPr>
          <w:rFonts w:ascii="Times New Roman" w:hAnsi="Times New Roman" w:cs="Times New Roman"/>
          <w:sz w:val="24"/>
          <w:szCs w:val="24"/>
        </w:rPr>
        <w:t>Приймали  активну</w:t>
      </w:r>
      <w:proofErr w:type="gramEnd"/>
      <w:r w:rsidRPr="007A718F">
        <w:rPr>
          <w:rFonts w:ascii="Times New Roman" w:hAnsi="Times New Roman" w:cs="Times New Roman"/>
          <w:sz w:val="24"/>
          <w:szCs w:val="24"/>
        </w:rPr>
        <w:t xml:space="preserve">  участь  у  планових  опитуваннях, майстер класах,  дистанційних  профілактичних  заходах. </w:t>
      </w:r>
      <w:proofErr w:type="gramStart"/>
      <w:r w:rsidRPr="007A718F">
        <w:rPr>
          <w:rFonts w:ascii="Times New Roman" w:hAnsi="Times New Roman" w:cs="Times New Roman"/>
          <w:sz w:val="24"/>
          <w:szCs w:val="24"/>
        </w:rPr>
        <w:t>Систематично  для</w:t>
      </w:r>
      <w:proofErr w:type="gramEnd"/>
      <w:r w:rsidRPr="007A718F">
        <w:rPr>
          <w:rFonts w:ascii="Times New Roman" w:hAnsi="Times New Roman" w:cs="Times New Roman"/>
          <w:sz w:val="24"/>
          <w:szCs w:val="24"/>
        </w:rPr>
        <w:t xml:space="preserve">  батьківської  спільноти  закладу  </w:t>
      </w:r>
      <w:r w:rsidRPr="007A718F">
        <w:rPr>
          <w:rFonts w:ascii="Times New Roman" w:hAnsi="Times New Roman" w:cs="Times New Roman"/>
          <w:sz w:val="24"/>
          <w:szCs w:val="24"/>
        </w:rPr>
        <w:lastRenderedPageBreak/>
        <w:t xml:space="preserve">були  організовані  та  пройшли  дистанційно  заходи  по  забезпеченню  безпеки  життєдіяльності  вихованців  центру  під  час  дистанційних  занять  в  умовах  військового  стану  (дії  та реагування  на  сигнали  повітряної  тривоги  та  ін.) </w:t>
      </w:r>
      <w:proofErr w:type="gramStart"/>
      <w:r w:rsidRPr="007A718F">
        <w:rPr>
          <w:rFonts w:ascii="Times New Roman" w:hAnsi="Times New Roman" w:cs="Times New Roman"/>
          <w:sz w:val="24"/>
          <w:szCs w:val="24"/>
        </w:rPr>
        <w:t>Спільно  з</w:t>
      </w:r>
      <w:proofErr w:type="gramEnd"/>
      <w:r w:rsidRPr="007A718F">
        <w:rPr>
          <w:rFonts w:ascii="Times New Roman" w:hAnsi="Times New Roman" w:cs="Times New Roman"/>
          <w:sz w:val="24"/>
          <w:szCs w:val="24"/>
        </w:rPr>
        <w:t xml:space="preserve">  Запорізьким  відділенням  «Дитячого  фонду» від  батьківської  спільноти  ЮНІСЕФ   проведено цикл  заходів  з  мінної  безпеки:</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r>
      <w:proofErr w:type="gramStart"/>
      <w:r w:rsidRPr="007A718F">
        <w:rPr>
          <w:rFonts w:ascii="Times New Roman" w:hAnsi="Times New Roman" w:cs="Times New Roman"/>
          <w:sz w:val="24"/>
          <w:szCs w:val="24"/>
        </w:rPr>
        <w:t>інтерактивний  онлайн</w:t>
      </w:r>
      <w:proofErr w:type="gramEnd"/>
      <w:r w:rsidRPr="007A718F">
        <w:rPr>
          <w:rFonts w:ascii="Times New Roman" w:hAnsi="Times New Roman" w:cs="Times New Roman"/>
          <w:sz w:val="24"/>
          <w:szCs w:val="24"/>
        </w:rPr>
        <w:t>-урок  з  мінної  безпеки  для вихованців  молодшої  та  середньої  вікової  категорії за  участю пса Патрона  та Дмитра  Монатіка;</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r>
      <w:proofErr w:type="gramStart"/>
      <w:r w:rsidRPr="007A718F">
        <w:rPr>
          <w:rFonts w:ascii="Times New Roman" w:hAnsi="Times New Roman" w:cs="Times New Roman"/>
          <w:sz w:val="24"/>
          <w:szCs w:val="24"/>
        </w:rPr>
        <w:t>радіодиктант  з</w:t>
      </w:r>
      <w:proofErr w:type="gramEnd"/>
      <w:r w:rsidRPr="007A718F">
        <w:rPr>
          <w:rFonts w:ascii="Times New Roman" w:hAnsi="Times New Roman" w:cs="Times New Roman"/>
          <w:sz w:val="24"/>
          <w:szCs w:val="24"/>
        </w:rPr>
        <w:t xml:space="preserve">  мінної  безпеки  від  Пса Патрона;</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t xml:space="preserve"> відео-урок</w:t>
      </w:r>
      <w:proofErr w:type="gramStart"/>
      <w:r w:rsidRPr="007A718F">
        <w:rPr>
          <w:rFonts w:ascii="Times New Roman" w:hAnsi="Times New Roman" w:cs="Times New Roman"/>
          <w:sz w:val="24"/>
          <w:szCs w:val="24"/>
        </w:rPr>
        <w:t xml:space="preserve">   «</w:t>
      </w:r>
      <w:proofErr w:type="gramEnd"/>
      <w:r w:rsidRPr="007A718F">
        <w:rPr>
          <w:rFonts w:ascii="Times New Roman" w:hAnsi="Times New Roman" w:cs="Times New Roman"/>
          <w:sz w:val="24"/>
          <w:szCs w:val="24"/>
        </w:rPr>
        <w:t>Що  можуть  зробити  батьки, щоб  попередити  кібербулінг»;</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r>
      <w:proofErr w:type="gramStart"/>
      <w:r w:rsidRPr="007A718F">
        <w:rPr>
          <w:rFonts w:ascii="Times New Roman" w:hAnsi="Times New Roman" w:cs="Times New Roman"/>
          <w:sz w:val="24"/>
          <w:szCs w:val="24"/>
        </w:rPr>
        <w:t>знайомство  з</w:t>
      </w:r>
      <w:proofErr w:type="gramEnd"/>
      <w:r w:rsidRPr="007A718F">
        <w:rPr>
          <w:rFonts w:ascii="Times New Roman" w:hAnsi="Times New Roman" w:cs="Times New Roman"/>
          <w:sz w:val="24"/>
          <w:szCs w:val="24"/>
        </w:rPr>
        <w:t xml:space="preserve">  відео  матеріалами   від  Спільнотеки  ЮНІСЕФ :  «Як  підтримати  дитину  в умовах  війни»;</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t>інформаційно-профілактичні (</w:t>
      </w:r>
      <w:proofErr w:type="gramStart"/>
      <w:r w:rsidRPr="007A718F">
        <w:rPr>
          <w:rFonts w:ascii="Times New Roman" w:hAnsi="Times New Roman" w:cs="Times New Roman"/>
          <w:sz w:val="24"/>
          <w:szCs w:val="24"/>
        </w:rPr>
        <w:t>дистанційні)  заходи</w:t>
      </w:r>
      <w:proofErr w:type="gramEnd"/>
      <w:r w:rsidRPr="007A718F">
        <w:rPr>
          <w:rFonts w:ascii="Times New Roman" w:hAnsi="Times New Roman" w:cs="Times New Roman"/>
          <w:sz w:val="24"/>
          <w:szCs w:val="24"/>
        </w:rPr>
        <w:t xml:space="preserve">  «Про  рух  «РЕДАН»;</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t xml:space="preserve">постійно </w:t>
      </w:r>
      <w:proofErr w:type="gramStart"/>
      <w:r w:rsidRPr="007A718F">
        <w:rPr>
          <w:rFonts w:ascii="Times New Roman" w:hAnsi="Times New Roman" w:cs="Times New Roman"/>
          <w:sz w:val="24"/>
          <w:szCs w:val="24"/>
        </w:rPr>
        <w:t>діючий  цикл</w:t>
      </w:r>
      <w:proofErr w:type="gramEnd"/>
      <w:r w:rsidRPr="007A718F">
        <w:rPr>
          <w:rFonts w:ascii="Times New Roman" w:hAnsi="Times New Roman" w:cs="Times New Roman"/>
          <w:sz w:val="24"/>
          <w:szCs w:val="24"/>
        </w:rPr>
        <w:t xml:space="preserve">  відео та мультимедійних (дистанційних) заходів (відео уроки, інтерактивні ігри, інтерактивні  онлайн – уроки,  «Всеукраїнський диктант  безпеки»,  мультсеріали та ін..); </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t>відео - урок</w:t>
      </w:r>
      <w:proofErr w:type="gramStart"/>
      <w:r w:rsidRPr="007A718F">
        <w:rPr>
          <w:rFonts w:ascii="Times New Roman" w:hAnsi="Times New Roman" w:cs="Times New Roman"/>
          <w:sz w:val="24"/>
          <w:szCs w:val="24"/>
        </w:rPr>
        <w:t xml:space="preserve">   «</w:t>
      </w:r>
      <w:proofErr w:type="gramEnd"/>
      <w:r w:rsidRPr="007A718F">
        <w:rPr>
          <w:rFonts w:ascii="Times New Roman" w:hAnsi="Times New Roman" w:cs="Times New Roman"/>
          <w:sz w:val="24"/>
          <w:szCs w:val="24"/>
        </w:rPr>
        <w:t xml:space="preserve">Про здоров’я  та безпеку. </w:t>
      </w:r>
      <w:proofErr w:type="gramStart"/>
      <w:r w:rsidRPr="007A718F">
        <w:rPr>
          <w:rFonts w:ascii="Times New Roman" w:hAnsi="Times New Roman" w:cs="Times New Roman"/>
          <w:sz w:val="24"/>
          <w:szCs w:val="24"/>
        </w:rPr>
        <w:t>Базова  аптечка</w:t>
      </w:r>
      <w:proofErr w:type="gramEnd"/>
      <w:r w:rsidRPr="007A718F">
        <w:rPr>
          <w:rFonts w:ascii="Times New Roman" w:hAnsi="Times New Roman" w:cs="Times New Roman"/>
          <w:sz w:val="24"/>
          <w:szCs w:val="24"/>
        </w:rPr>
        <w:t xml:space="preserve">  для  родини  з  дитиною»;</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t xml:space="preserve">постійно </w:t>
      </w:r>
      <w:proofErr w:type="gramStart"/>
      <w:r w:rsidRPr="007A718F">
        <w:rPr>
          <w:rFonts w:ascii="Times New Roman" w:hAnsi="Times New Roman" w:cs="Times New Roman"/>
          <w:sz w:val="24"/>
          <w:szCs w:val="24"/>
        </w:rPr>
        <w:t>діючий  цикл</w:t>
      </w:r>
      <w:proofErr w:type="gramEnd"/>
      <w:r w:rsidRPr="007A718F">
        <w:rPr>
          <w:rFonts w:ascii="Times New Roman" w:hAnsi="Times New Roman" w:cs="Times New Roman"/>
          <w:sz w:val="24"/>
          <w:szCs w:val="24"/>
        </w:rPr>
        <w:t xml:space="preserve">  «Що  потрібно  знати, щоб  захистити  дитину  в  інтернеті. Кібербулінг»;</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r>
      <w:proofErr w:type="gramStart"/>
      <w:r w:rsidRPr="007A718F">
        <w:rPr>
          <w:rFonts w:ascii="Times New Roman" w:hAnsi="Times New Roman" w:cs="Times New Roman"/>
          <w:sz w:val="24"/>
          <w:szCs w:val="24"/>
        </w:rPr>
        <w:t>інформаційна  година</w:t>
      </w:r>
      <w:proofErr w:type="gramEnd"/>
      <w:r w:rsidRPr="007A718F">
        <w:rPr>
          <w:rFonts w:ascii="Times New Roman" w:hAnsi="Times New Roman" w:cs="Times New Roman"/>
          <w:sz w:val="24"/>
          <w:szCs w:val="24"/>
        </w:rPr>
        <w:t xml:space="preserve"> «Нове  про  вакцинацію  дітей»;</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w:t>
      </w:r>
      <w:r w:rsidRPr="007A718F">
        <w:rPr>
          <w:rFonts w:ascii="Times New Roman" w:hAnsi="Times New Roman" w:cs="Times New Roman"/>
          <w:sz w:val="24"/>
          <w:szCs w:val="24"/>
        </w:rPr>
        <w:tab/>
        <w:t xml:space="preserve"> відео- </w:t>
      </w:r>
      <w:proofErr w:type="gramStart"/>
      <w:r w:rsidRPr="007A718F">
        <w:rPr>
          <w:rFonts w:ascii="Times New Roman" w:hAnsi="Times New Roman" w:cs="Times New Roman"/>
          <w:sz w:val="24"/>
          <w:szCs w:val="24"/>
        </w:rPr>
        <w:t>презентація  «</w:t>
      </w:r>
      <w:proofErr w:type="gramEnd"/>
      <w:r w:rsidRPr="007A718F">
        <w:rPr>
          <w:rFonts w:ascii="Times New Roman" w:hAnsi="Times New Roman" w:cs="Times New Roman"/>
          <w:sz w:val="24"/>
          <w:szCs w:val="24"/>
        </w:rPr>
        <w:t xml:space="preserve">Що  таке  булінг? </w:t>
      </w:r>
      <w:proofErr w:type="gramStart"/>
      <w:r w:rsidRPr="007A718F">
        <w:rPr>
          <w:rFonts w:ascii="Times New Roman" w:hAnsi="Times New Roman" w:cs="Times New Roman"/>
          <w:sz w:val="24"/>
          <w:szCs w:val="24"/>
        </w:rPr>
        <w:t>Ні  булінгу</w:t>
      </w:r>
      <w:proofErr w:type="gramEnd"/>
      <w:r w:rsidRPr="007A718F">
        <w:rPr>
          <w:rFonts w:ascii="Times New Roman" w:hAnsi="Times New Roman" w:cs="Times New Roman"/>
          <w:sz w:val="24"/>
          <w:szCs w:val="24"/>
        </w:rPr>
        <w:t xml:space="preserve">!»;  </w:t>
      </w:r>
    </w:p>
    <w:p w:rsidR="00BD49A5" w:rsidRPr="007A718F" w:rsidRDefault="00BD49A5" w:rsidP="007A718F">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rPr>
        <w:t xml:space="preserve"> </w:t>
      </w:r>
      <w:r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rPr>
        <w:t xml:space="preserve">правова  допомога  (онлайн презентація) «Булінг»;     </w:t>
      </w:r>
    </w:p>
    <w:p w:rsidR="00BD49A5" w:rsidRPr="007A718F" w:rsidRDefault="00BD49A5" w:rsidP="007A718F">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участь батьків ЗПО  «КРЦМтаШ» у  відкритому кінопоказі   та  обговоренні  документальних  фільмів на  гострі  соціальні  теми  в  рамках  засідання  кіноклубу  «</w:t>
      </w:r>
      <w:r w:rsidRPr="007A718F">
        <w:rPr>
          <w:rFonts w:ascii="Times New Roman" w:hAnsi="Times New Roman" w:cs="Times New Roman"/>
          <w:sz w:val="24"/>
          <w:szCs w:val="24"/>
          <w:lang w:val="en-US"/>
        </w:rPr>
        <w:t>Docudays</w:t>
      </w:r>
      <w:r w:rsidRPr="007A718F">
        <w:rPr>
          <w:rFonts w:ascii="Times New Roman" w:hAnsi="Times New Roman" w:cs="Times New Roman"/>
          <w:sz w:val="24"/>
          <w:szCs w:val="24"/>
          <w:lang w:val="uk-UA"/>
        </w:rPr>
        <w:t xml:space="preserve">. </w:t>
      </w:r>
      <w:r w:rsidRPr="007A718F">
        <w:rPr>
          <w:rFonts w:ascii="Times New Roman" w:hAnsi="Times New Roman" w:cs="Times New Roman"/>
          <w:sz w:val="24"/>
          <w:szCs w:val="24"/>
          <w:lang w:val="en-US"/>
        </w:rPr>
        <w:t>UA</w:t>
      </w:r>
      <w:r w:rsidRPr="007A718F">
        <w:rPr>
          <w:rFonts w:ascii="Times New Roman" w:hAnsi="Times New Roman" w:cs="Times New Roman"/>
          <w:sz w:val="24"/>
          <w:szCs w:val="24"/>
          <w:lang w:val="uk-UA"/>
        </w:rPr>
        <w:t>»</w:t>
      </w:r>
    </w:p>
    <w:p w:rsidR="00BD49A5" w:rsidRPr="007A718F" w:rsidRDefault="00BD49A5" w:rsidP="007A718F">
      <w:pPr>
        <w:spacing w:after="0" w:line="276" w:lineRule="auto"/>
        <w:ind w:firstLine="708"/>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xml:space="preserve">З  метою  профілактики  виникнення  явищ  булінгу серед вихованців  ЗПО  «КРЦМтаШ» розроблені  методичні  матеріали:                                                                                                                             -  </w:t>
      </w:r>
      <w:r w:rsidR="00A43DA4">
        <w:rPr>
          <w:rFonts w:ascii="Times New Roman" w:hAnsi="Times New Roman" w:cs="Times New Roman"/>
          <w:sz w:val="24"/>
          <w:szCs w:val="24"/>
          <w:lang w:val="uk-UA"/>
        </w:rPr>
        <w:t xml:space="preserve">- </w:t>
      </w:r>
      <w:r w:rsidRPr="007A718F">
        <w:rPr>
          <w:rFonts w:ascii="Times New Roman" w:hAnsi="Times New Roman" w:cs="Times New Roman"/>
          <w:sz w:val="24"/>
          <w:szCs w:val="24"/>
          <w:lang w:val="uk-UA"/>
        </w:rPr>
        <w:t>«Ознаки  проявів  булінгу. Виявлення випадків  насильства»;</w:t>
      </w:r>
    </w:p>
    <w:p w:rsidR="00BD49A5" w:rsidRPr="007A718F" w:rsidRDefault="00BD49A5" w:rsidP="007A718F">
      <w:pPr>
        <w:spacing w:after="0" w:line="276" w:lineRule="auto"/>
        <w:jc w:val="both"/>
        <w:rPr>
          <w:rFonts w:ascii="Times New Roman" w:hAnsi="Times New Roman" w:cs="Times New Roman"/>
          <w:sz w:val="24"/>
          <w:szCs w:val="24"/>
          <w:lang w:val="uk-UA"/>
        </w:rPr>
      </w:pPr>
      <w:r w:rsidRPr="007A718F">
        <w:rPr>
          <w:rFonts w:ascii="Times New Roman" w:hAnsi="Times New Roman" w:cs="Times New Roman"/>
          <w:sz w:val="24"/>
          <w:szCs w:val="24"/>
          <w:lang w:val="uk-UA"/>
        </w:rPr>
        <w:t>-   «Профілактика  булінгу  серед  вихованців  ПНЗ  «КРЦМтаШ»;                               -     тренінгові  заняття: «Причини,  види  та  структура  виникнення булінгу»,  «Основні  стратегії  протидії  булінгу»,  «Конструктивні  способи  протидії  булінгу в  освітньому  середовищі»;</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 xml:space="preserve">-    </w:t>
      </w:r>
      <w:proofErr w:type="gramStart"/>
      <w:r w:rsidRPr="007A718F">
        <w:rPr>
          <w:rFonts w:ascii="Times New Roman" w:hAnsi="Times New Roman" w:cs="Times New Roman"/>
          <w:sz w:val="24"/>
          <w:szCs w:val="24"/>
        </w:rPr>
        <w:t>асоціальні  угруповання</w:t>
      </w:r>
      <w:proofErr w:type="gramEnd"/>
      <w:r w:rsidRPr="007A718F">
        <w:rPr>
          <w:rFonts w:ascii="Times New Roman" w:hAnsi="Times New Roman" w:cs="Times New Roman"/>
          <w:sz w:val="24"/>
          <w:szCs w:val="24"/>
        </w:rPr>
        <w:t xml:space="preserve">  молоді  «Про  рух  «РЕДАН»;                       </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lang w:val="uk-UA"/>
        </w:rPr>
        <w:t>Б</w:t>
      </w:r>
      <w:r w:rsidRPr="007A718F">
        <w:rPr>
          <w:rFonts w:ascii="Times New Roman" w:hAnsi="Times New Roman" w:cs="Times New Roman"/>
          <w:sz w:val="24"/>
          <w:szCs w:val="24"/>
        </w:rPr>
        <w:t xml:space="preserve">ули  розроблені  інформаційно-методичні  матеріали  для  роботи  з  батьками:                                              </w:t>
      </w:r>
    </w:p>
    <w:p w:rsidR="00BD49A5" w:rsidRPr="007A718F" w:rsidRDefault="00BD49A5" w:rsidP="007A718F">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 xml:space="preserve">  </w:t>
      </w:r>
      <w:proofErr w:type="gramStart"/>
      <w:r w:rsidRPr="007A718F">
        <w:rPr>
          <w:rFonts w:ascii="Times New Roman" w:hAnsi="Times New Roman" w:cs="Times New Roman"/>
          <w:sz w:val="24"/>
          <w:szCs w:val="24"/>
        </w:rPr>
        <w:t>-  «</w:t>
      </w:r>
      <w:proofErr w:type="gramEnd"/>
      <w:r w:rsidRPr="007A718F">
        <w:rPr>
          <w:rFonts w:ascii="Times New Roman" w:hAnsi="Times New Roman" w:cs="Times New Roman"/>
          <w:sz w:val="24"/>
          <w:szCs w:val="24"/>
        </w:rPr>
        <w:t xml:space="preserve">Основні поради батькам  для  збереження  здоров’я  дитини в  період  епідемії  коронавірусу»;                                                                                                                                     -  «Здоровий спосіб життя - запорука  здоров’я  дитини»; </w:t>
      </w:r>
    </w:p>
    <w:p w:rsidR="00BD49A5" w:rsidRPr="007A718F" w:rsidRDefault="00BD49A5" w:rsidP="007A718F">
      <w:pPr>
        <w:spacing w:after="0" w:line="276" w:lineRule="auto"/>
        <w:jc w:val="both"/>
        <w:rPr>
          <w:rFonts w:ascii="Times New Roman" w:hAnsi="Times New Roman" w:cs="Times New Roman"/>
          <w:sz w:val="24"/>
          <w:szCs w:val="24"/>
        </w:rPr>
      </w:pPr>
      <w:proofErr w:type="gramStart"/>
      <w:r w:rsidRPr="007A718F">
        <w:rPr>
          <w:rFonts w:ascii="Times New Roman" w:hAnsi="Times New Roman" w:cs="Times New Roman"/>
          <w:sz w:val="24"/>
          <w:szCs w:val="24"/>
        </w:rPr>
        <w:t>-  «</w:t>
      </w:r>
      <w:proofErr w:type="gramEnd"/>
      <w:r w:rsidRPr="007A718F">
        <w:rPr>
          <w:rFonts w:ascii="Times New Roman" w:hAnsi="Times New Roman" w:cs="Times New Roman"/>
          <w:sz w:val="24"/>
          <w:szCs w:val="24"/>
        </w:rPr>
        <w:t>Профілактика захворювань  дітей  на  інфекційні  хвороби – ГРВі,  грип, корона вірусна  хвороба »;</w:t>
      </w:r>
    </w:p>
    <w:p w:rsidR="00BD49A5" w:rsidRPr="00A43DA4" w:rsidRDefault="00BD49A5" w:rsidP="00A43DA4">
      <w:pPr>
        <w:spacing w:after="0" w:line="276" w:lineRule="auto"/>
        <w:jc w:val="both"/>
        <w:rPr>
          <w:rFonts w:ascii="Times New Roman" w:hAnsi="Times New Roman" w:cs="Times New Roman"/>
          <w:sz w:val="24"/>
          <w:szCs w:val="24"/>
        </w:rPr>
      </w:pPr>
      <w:r w:rsidRPr="007A718F">
        <w:rPr>
          <w:rFonts w:ascii="Times New Roman" w:hAnsi="Times New Roman" w:cs="Times New Roman"/>
          <w:sz w:val="24"/>
          <w:szCs w:val="24"/>
        </w:rPr>
        <w:t xml:space="preserve">      </w:t>
      </w:r>
      <w:proofErr w:type="gramStart"/>
      <w:r w:rsidRPr="007A718F">
        <w:rPr>
          <w:rFonts w:ascii="Times New Roman" w:hAnsi="Times New Roman" w:cs="Times New Roman"/>
          <w:sz w:val="24"/>
          <w:szCs w:val="24"/>
        </w:rPr>
        <w:t>Батьки  вихованців</w:t>
      </w:r>
      <w:proofErr w:type="gramEnd"/>
      <w:r w:rsidRPr="007A718F">
        <w:rPr>
          <w:rFonts w:ascii="Times New Roman" w:hAnsi="Times New Roman" w:cs="Times New Roman"/>
          <w:sz w:val="24"/>
          <w:szCs w:val="24"/>
        </w:rPr>
        <w:t xml:space="preserve">  ЗПО  «КРЦМтаШ » разом  з  дітьми підтримують  патріотичний  напрямок  роботи  в закладі та  беруть  участь у  підготовці сувенірів ,  оберігів та  листів  під</w:t>
      </w:r>
      <w:r w:rsidR="00A43DA4">
        <w:rPr>
          <w:rFonts w:ascii="Times New Roman" w:hAnsi="Times New Roman" w:cs="Times New Roman"/>
          <w:sz w:val="24"/>
          <w:szCs w:val="24"/>
        </w:rPr>
        <w:t>тримки  наших  славних  воїнів.</w:t>
      </w:r>
    </w:p>
    <w:p w:rsidR="00870A1B" w:rsidRPr="007A718F" w:rsidRDefault="00870A1B" w:rsidP="007A718F">
      <w:pPr>
        <w:spacing w:line="276" w:lineRule="auto"/>
        <w:jc w:val="both"/>
        <w:rPr>
          <w:rFonts w:ascii="Times New Roman" w:hAnsi="Times New Roman" w:cs="Times New Roman"/>
          <w:sz w:val="24"/>
          <w:szCs w:val="24"/>
          <w:lang w:val="uk-UA"/>
        </w:rPr>
      </w:pPr>
    </w:p>
    <w:p w:rsidR="00C62522" w:rsidRPr="007A718F" w:rsidRDefault="00C62522" w:rsidP="007A718F">
      <w:pPr>
        <w:shd w:val="clear" w:color="auto" w:fill="F6F6F6"/>
        <w:spacing w:after="0" w:line="276" w:lineRule="auto"/>
        <w:jc w:val="center"/>
        <w:rPr>
          <w:rFonts w:ascii="Times New Roman" w:eastAsia="Times New Roman" w:hAnsi="Times New Roman" w:cs="Times New Roman"/>
          <w:b/>
          <w:bCs/>
          <w:sz w:val="24"/>
          <w:szCs w:val="24"/>
          <w:lang w:val="uk-UA"/>
        </w:rPr>
      </w:pPr>
      <w:r w:rsidRPr="007A718F">
        <w:rPr>
          <w:rFonts w:ascii="Times New Roman" w:eastAsia="Times New Roman" w:hAnsi="Times New Roman" w:cs="Times New Roman"/>
          <w:sz w:val="24"/>
          <w:szCs w:val="24"/>
          <w:lang w:val="uk-UA"/>
        </w:rPr>
        <w:t xml:space="preserve">  </w:t>
      </w:r>
      <w:r w:rsidR="00A4789B" w:rsidRPr="007A718F">
        <w:rPr>
          <w:rFonts w:ascii="Times New Roman" w:eastAsia="Times New Roman" w:hAnsi="Times New Roman" w:cs="Times New Roman"/>
          <w:b/>
          <w:bCs/>
          <w:sz w:val="24"/>
          <w:szCs w:val="24"/>
        </w:rPr>
        <w:t>Р</w:t>
      </w:r>
      <w:r w:rsidR="00BD49A5" w:rsidRPr="007A718F">
        <w:rPr>
          <w:rFonts w:ascii="Times New Roman" w:eastAsia="Times New Roman" w:hAnsi="Times New Roman" w:cs="Times New Roman"/>
          <w:b/>
          <w:bCs/>
          <w:sz w:val="24"/>
          <w:szCs w:val="24"/>
        </w:rPr>
        <w:t>обота</w:t>
      </w:r>
      <w:r w:rsidRPr="007A718F">
        <w:rPr>
          <w:rFonts w:ascii="Times New Roman" w:eastAsia="Times New Roman" w:hAnsi="Times New Roman" w:cs="Times New Roman"/>
          <w:b/>
          <w:bCs/>
          <w:sz w:val="24"/>
          <w:szCs w:val="24"/>
        </w:rPr>
        <w:t xml:space="preserve"> </w:t>
      </w:r>
      <w:proofErr w:type="gramStart"/>
      <w:r w:rsidRPr="007A718F">
        <w:rPr>
          <w:rFonts w:ascii="Times New Roman" w:eastAsia="Times New Roman" w:hAnsi="Times New Roman" w:cs="Times New Roman"/>
          <w:b/>
          <w:bCs/>
          <w:sz w:val="24"/>
          <w:szCs w:val="24"/>
        </w:rPr>
        <w:t>первинної  профспілкової</w:t>
      </w:r>
      <w:proofErr w:type="gramEnd"/>
      <w:r w:rsidRPr="007A718F">
        <w:rPr>
          <w:rFonts w:ascii="Times New Roman" w:eastAsia="Times New Roman" w:hAnsi="Times New Roman" w:cs="Times New Roman"/>
          <w:b/>
          <w:bCs/>
          <w:sz w:val="24"/>
          <w:szCs w:val="24"/>
        </w:rPr>
        <w:t>  організації</w:t>
      </w:r>
      <w:r w:rsidRPr="007A718F">
        <w:rPr>
          <w:rFonts w:ascii="Times New Roman" w:eastAsia="Times New Roman" w:hAnsi="Times New Roman" w:cs="Times New Roman"/>
          <w:b/>
          <w:bCs/>
          <w:sz w:val="24"/>
          <w:szCs w:val="24"/>
          <w:lang w:val="uk-UA"/>
        </w:rPr>
        <w:t xml:space="preserve"> ЗПО «КРЦМтаШ» </w:t>
      </w:r>
    </w:p>
    <w:p w:rsidR="00A4789B" w:rsidRPr="007A718F" w:rsidRDefault="00A4789B" w:rsidP="007A718F">
      <w:pPr>
        <w:shd w:val="clear" w:color="auto" w:fill="F6F6F6"/>
        <w:spacing w:after="0" w:line="276" w:lineRule="auto"/>
        <w:jc w:val="center"/>
        <w:rPr>
          <w:rFonts w:ascii="Times New Roman" w:eastAsia="Times New Roman" w:hAnsi="Times New Roman" w:cs="Times New Roman"/>
          <w:b/>
          <w:bCs/>
          <w:sz w:val="24"/>
          <w:szCs w:val="24"/>
          <w:lang w:val="uk-UA"/>
        </w:rPr>
      </w:pPr>
    </w:p>
    <w:p w:rsidR="00C62522" w:rsidRPr="007A718F" w:rsidRDefault="00C62522" w:rsidP="007A718F">
      <w:pPr>
        <w:spacing w:after="0" w:line="276" w:lineRule="auto"/>
        <w:ind w:firstLine="708"/>
        <w:jc w:val="both"/>
        <w:rPr>
          <w:rFonts w:ascii="Times New Roman" w:hAnsi="Times New Roman" w:cs="Times New Roman"/>
          <w:color w:val="000000" w:themeColor="text1"/>
          <w:sz w:val="24"/>
          <w:szCs w:val="24"/>
          <w:shd w:val="clear" w:color="auto" w:fill="FFFFFF"/>
          <w:lang w:val="uk-UA"/>
        </w:rPr>
      </w:pPr>
      <w:r w:rsidRPr="007A718F">
        <w:rPr>
          <w:rFonts w:ascii="Times New Roman" w:eastAsia="Times New Roman" w:hAnsi="Times New Roman" w:cs="Times New Roman"/>
          <w:color w:val="000000" w:themeColor="text1"/>
          <w:sz w:val="24"/>
          <w:szCs w:val="24"/>
          <w:lang w:val="uk-UA"/>
        </w:rPr>
        <w:t>Первинна профспілкова організація</w:t>
      </w:r>
      <w:r w:rsidRPr="007A718F">
        <w:rPr>
          <w:rFonts w:ascii="Times New Roman" w:eastAsia="Times New Roman" w:hAnsi="Times New Roman" w:cs="Times New Roman"/>
          <w:b/>
          <w:bCs/>
          <w:color w:val="000000" w:themeColor="text1"/>
          <w:sz w:val="24"/>
          <w:szCs w:val="24"/>
          <w:lang w:val="uk-UA"/>
        </w:rPr>
        <w:t xml:space="preserve"> </w:t>
      </w:r>
      <w:r w:rsidRPr="007A718F">
        <w:rPr>
          <w:rFonts w:ascii="Times New Roman" w:eastAsia="Times New Roman" w:hAnsi="Times New Roman" w:cs="Times New Roman"/>
          <w:bCs/>
          <w:color w:val="000000" w:themeColor="text1"/>
          <w:sz w:val="24"/>
          <w:szCs w:val="24"/>
          <w:lang w:val="uk-UA"/>
        </w:rPr>
        <w:t xml:space="preserve">ЗПО «КРЦМтаШ» </w:t>
      </w:r>
      <w:r w:rsidR="00485B0E" w:rsidRPr="007A718F">
        <w:rPr>
          <w:rFonts w:ascii="Times New Roman" w:eastAsia="Times New Roman" w:hAnsi="Times New Roman" w:cs="Times New Roman"/>
          <w:color w:val="000000" w:themeColor="text1"/>
          <w:sz w:val="24"/>
          <w:szCs w:val="24"/>
          <w:lang w:val="uk-UA"/>
        </w:rPr>
        <w:t xml:space="preserve">- є структурним ланцюжком </w:t>
      </w:r>
      <w:r w:rsidRPr="007A718F">
        <w:rPr>
          <w:rFonts w:ascii="Times New Roman" w:eastAsia="Times New Roman" w:hAnsi="Times New Roman" w:cs="Times New Roman"/>
          <w:color w:val="000000" w:themeColor="text1"/>
          <w:sz w:val="24"/>
          <w:szCs w:val="24"/>
          <w:lang w:val="uk-UA"/>
        </w:rPr>
        <w:t>районної організації  працівників освіти та науки України.  В своїй діяльності     первинна профспілкова організація    керується      законодавчими та</w:t>
      </w:r>
      <w:r w:rsidRPr="007A718F">
        <w:rPr>
          <w:rFonts w:ascii="Times New Roman" w:eastAsia="Times New Roman" w:hAnsi="Times New Roman" w:cs="Times New Roman"/>
          <w:color w:val="000000" w:themeColor="text1"/>
          <w:sz w:val="24"/>
          <w:szCs w:val="24"/>
        </w:rPr>
        <w:t> </w:t>
      </w:r>
      <w:r w:rsidRPr="007A718F">
        <w:rPr>
          <w:rFonts w:ascii="Times New Roman" w:eastAsia="Times New Roman" w:hAnsi="Times New Roman" w:cs="Times New Roman"/>
          <w:color w:val="000000" w:themeColor="text1"/>
          <w:sz w:val="24"/>
          <w:szCs w:val="24"/>
          <w:lang w:val="uk-UA"/>
        </w:rPr>
        <w:t xml:space="preserve"> нормативними документами, </w:t>
      </w:r>
      <w:r w:rsidRPr="007A718F">
        <w:rPr>
          <w:rFonts w:ascii="Times New Roman" w:eastAsia="Times New Roman" w:hAnsi="Times New Roman" w:cs="Times New Roman"/>
          <w:color w:val="000000" w:themeColor="text1"/>
          <w:sz w:val="24"/>
          <w:szCs w:val="24"/>
          <w:lang w:val="uk-UA"/>
        </w:rPr>
        <w:lastRenderedPageBreak/>
        <w:t xml:space="preserve">зокрема: Законом України «Про професійні спілки, їх права та гарантії діяльності», Статутом Профспілки </w:t>
      </w:r>
      <w:r w:rsidRPr="007A718F">
        <w:rPr>
          <w:rFonts w:ascii="Times New Roman" w:hAnsi="Times New Roman" w:cs="Times New Roman"/>
          <w:color w:val="000000" w:themeColor="text1"/>
          <w:sz w:val="24"/>
          <w:szCs w:val="24"/>
          <w:shd w:val="clear" w:color="auto" w:fill="FFFFFF"/>
          <w:lang w:val="uk-UA"/>
        </w:rPr>
        <w:t xml:space="preserve"> працівників освіти і науки України, </w:t>
      </w:r>
      <w:r w:rsidRPr="007A718F">
        <w:rPr>
          <w:rFonts w:ascii="Times New Roman" w:eastAsia="Times New Roman" w:hAnsi="Times New Roman" w:cs="Times New Roman"/>
          <w:color w:val="000000" w:themeColor="text1"/>
          <w:sz w:val="24"/>
          <w:szCs w:val="24"/>
          <w:lang w:val="uk-UA"/>
        </w:rPr>
        <w:t xml:space="preserve"> Галузевою угодою,   інформаційними рекомендаціями</w:t>
      </w:r>
      <w:r w:rsidRPr="007A718F">
        <w:rPr>
          <w:rFonts w:ascii="Times New Roman" w:eastAsia="Times New Roman" w:hAnsi="Times New Roman" w:cs="Times New Roman"/>
          <w:color w:val="000000" w:themeColor="text1"/>
          <w:sz w:val="24"/>
          <w:szCs w:val="24"/>
        </w:rPr>
        <w:t> </w:t>
      </w:r>
      <w:r w:rsidRPr="007A718F">
        <w:rPr>
          <w:rFonts w:ascii="Times New Roman" w:eastAsia="Times New Roman" w:hAnsi="Times New Roman" w:cs="Times New Roman"/>
          <w:color w:val="000000" w:themeColor="text1"/>
          <w:sz w:val="24"/>
          <w:szCs w:val="24"/>
          <w:lang w:val="uk-UA"/>
        </w:rPr>
        <w:t xml:space="preserve"> з різних питань, які надсилаються районним,</w:t>
      </w:r>
      <w:r w:rsidR="00BD49A5"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lang w:val="uk-UA"/>
        </w:rPr>
        <w:t xml:space="preserve">міським, обласним комітетом Профспілки,  </w:t>
      </w:r>
      <w:r w:rsidRPr="007A718F">
        <w:rPr>
          <w:rFonts w:ascii="Times New Roman" w:hAnsi="Times New Roman" w:cs="Times New Roman"/>
          <w:color w:val="000000" w:themeColor="text1"/>
          <w:sz w:val="24"/>
          <w:szCs w:val="24"/>
          <w:shd w:val="clear" w:color="auto" w:fill="FFFFFF"/>
          <w:lang w:val="uk-UA"/>
        </w:rPr>
        <w:t>програмними документами і рішеннями профспілкових органів, чинним законодавством.</w:t>
      </w:r>
    </w:p>
    <w:p w:rsidR="00C62522" w:rsidRPr="007A718F" w:rsidRDefault="00C62522" w:rsidP="007A718F">
      <w:pPr>
        <w:spacing w:after="0" w:line="276" w:lineRule="auto"/>
        <w:ind w:firstLine="708"/>
        <w:jc w:val="both"/>
        <w:rPr>
          <w:rFonts w:ascii="Times New Roman" w:hAnsi="Times New Roman" w:cs="Times New Roman"/>
          <w:color w:val="000000" w:themeColor="text1"/>
          <w:sz w:val="24"/>
          <w:szCs w:val="24"/>
          <w:shd w:val="clear" w:color="auto" w:fill="F8F9FA"/>
          <w:lang w:val="uk-UA"/>
        </w:rPr>
      </w:pPr>
      <w:r w:rsidRPr="007A718F">
        <w:rPr>
          <w:rFonts w:ascii="Times New Roman" w:hAnsi="Times New Roman" w:cs="Times New Roman"/>
          <w:color w:val="000000" w:themeColor="text1"/>
          <w:sz w:val="24"/>
          <w:szCs w:val="24"/>
          <w:shd w:val="clear" w:color="auto" w:fill="FFFFFF"/>
          <w:lang w:val="uk-UA"/>
        </w:rPr>
        <w:t xml:space="preserve"> </w:t>
      </w:r>
      <w:r w:rsidRPr="007A718F">
        <w:rPr>
          <w:rFonts w:ascii="Times New Roman" w:hAnsi="Times New Roman" w:cs="Times New Roman"/>
          <w:color w:val="000000" w:themeColor="text1"/>
          <w:sz w:val="24"/>
          <w:szCs w:val="24"/>
          <w:shd w:val="clear" w:color="auto" w:fill="FFFFFF"/>
        </w:rPr>
        <w:t xml:space="preserve">В межах повноважень, визначених Статутом, профспілка намічає напрямки своєї діяльності. </w:t>
      </w:r>
      <w:r w:rsidRPr="007A718F">
        <w:rPr>
          <w:rFonts w:ascii="Times New Roman" w:hAnsi="Times New Roman" w:cs="Times New Roman"/>
          <w:color w:val="000000" w:themeColor="text1"/>
          <w:sz w:val="24"/>
          <w:szCs w:val="24"/>
          <w:shd w:val="clear" w:color="auto" w:fill="F8F9FA"/>
        </w:rPr>
        <w:t>Основними цілями профспілки є пре</w:t>
      </w:r>
      <w:r w:rsidR="00485B0E" w:rsidRPr="007A718F">
        <w:rPr>
          <w:rFonts w:ascii="Times New Roman" w:hAnsi="Times New Roman" w:cs="Times New Roman"/>
          <w:color w:val="000000" w:themeColor="text1"/>
          <w:sz w:val="24"/>
          <w:szCs w:val="24"/>
          <w:shd w:val="clear" w:color="auto" w:fill="F8F9FA"/>
        </w:rPr>
        <w:t>дставництво та захист соціально-</w:t>
      </w:r>
      <w:r w:rsidRPr="007A718F">
        <w:rPr>
          <w:rFonts w:ascii="Times New Roman" w:hAnsi="Times New Roman" w:cs="Times New Roman"/>
          <w:color w:val="000000" w:themeColor="text1"/>
          <w:sz w:val="24"/>
          <w:szCs w:val="24"/>
          <w:shd w:val="clear" w:color="auto" w:fill="F8F9FA"/>
        </w:rPr>
        <w:t xml:space="preserve">трудових прав і професійних інтересів членів профспілки. </w:t>
      </w:r>
    </w:p>
    <w:p w:rsidR="00C62522" w:rsidRPr="007A718F" w:rsidRDefault="00C62522" w:rsidP="007A718F">
      <w:pPr>
        <w:spacing w:after="0" w:line="276" w:lineRule="auto"/>
        <w:ind w:firstLine="708"/>
        <w:jc w:val="both"/>
        <w:rPr>
          <w:rFonts w:ascii="Times New Roman" w:hAnsi="Times New Roman" w:cs="Times New Roman"/>
          <w:color w:val="000000" w:themeColor="text1"/>
          <w:sz w:val="24"/>
          <w:szCs w:val="24"/>
          <w:shd w:val="clear" w:color="auto" w:fill="FFFFFF"/>
          <w:lang w:val="uk-UA"/>
        </w:rPr>
      </w:pPr>
      <w:r w:rsidRPr="007A718F">
        <w:rPr>
          <w:rFonts w:ascii="Times New Roman" w:hAnsi="Times New Roman" w:cs="Times New Roman"/>
          <w:color w:val="000000" w:themeColor="text1"/>
          <w:sz w:val="24"/>
          <w:szCs w:val="24"/>
          <w:shd w:val="clear" w:color="auto" w:fill="F8F9FA"/>
        </w:rPr>
        <w:t xml:space="preserve">На обліку </w:t>
      </w:r>
      <w:r w:rsidRPr="007A718F">
        <w:rPr>
          <w:rFonts w:ascii="Times New Roman" w:hAnsi="Times New Roman" w:cs="Times New Roman"/>
          <w:color w:val="000000" w:themeColor="text1"/>
          <w:sz w:val="24"/>
          <w:szCs w:val="24"/>
          <w:shd w:val="clear" w:color="auto" w:fill="F8F9FA"/>
          <w:lang w:val="uk-UA"/>
        </w:rPr>
        <w:t xml:space="preserve">нашої </w:t>
      </w:r>
      <w:r w:rsidRPr="007A718F">
        <w:rPr>
          <w:rFonts w:ascii="Times New Roman" w:hAnsi="Times New Roman" w:cs="Times New Roman"/>
          <w:color w:val="000000" w:themeColor="text1"/>
          <w:sz w:val="24"/>
          <w:szCs w:val="24"/>
          <w:shd w:val="clear" w:color="auto" w:fill="F8F9FA"/>
        </w:rPr>
        <w:t xml:space="preserve">профспілкової організації на сьогоднішній день </w:t>
      </w:r>
      <w:proofErr w:type="gramStart"/>
      <w:r w:rsidRPr="007A718F">
        <w:rPr>
          <w:rFonts w:ascii="Times New Roman" w:hAnsi="Times New Roman" w:cs="Times New Roman"/>
          <w:color w:val="000000" w:themeColor="text1"/>
          <w:sz w:val="24"/>
          <w:szCs w:val="24"/>
          <w:shd w:val="clear" w:color="auto" w:fill="F8F9FA"/>
          <w:lang w:val="uk-UA"/>
        </w:rPr>
        <w:t>знаходиться  82</w:t>
      </w:r>
      <w:proofErr w:type="gramEnd"/>
      <w:r w:rsidRPr="007A718F">
        <w:rPr>
          <w:rFonts w:ascii="Times New Roman" w:hAnsi="Times New Roman" w:cs="Times New Roman"/>
          <w:color w:val="000000" w:themeColor="text1"/>
          <w:sz w:val="24"/>
          <w:szCs w:val="24"/>
          <w:shd w:val="clear" w:color="auto" w:fill="F8F9FA"/>
        </w:rPr>
        <w:t xml:space="preserve"> осіб</w:t>
      </w:r>
      <w:r w:rsidRPr="007A718F">
        <w:rPr>
          <w:rFonts w:ascii="Times New Roman" w:hAnsi="Times New Roman" w:cs="Times New Roman"/>
          <w:color w:val="000000" w:themeColor="text1"/>
          <w:sz w:val="24"/>
          <w:szCs w:val="24"/>
          <w:shd w:val="clear" w:color="auto" w:fill="F8F9FA"/>
          <w:lang w:val="uk-UA"/>
        </w:rPr>
        <w:t>и, 10 членів колективу не є членами профспілки.</w:t>
      </w:r>
    </w:p>
    <w:p w:rsidR="00C62522" w:rsidRPr="007A718F" w:rsidRDefault="00C62522" w:rsidP="007A718F">
      <w:pPr>
        <w:spacing w:after="0" w:line="276" w:lineRule="auto"/>
        <w:ind w:firstLine="708"/>
        <w:jc w:val="both"/>
        <w:rPr>
          <w:rFonts w:ascii="Times New Roman" w:hAnsi="Times New Roman" w:cs="Times New Roman"/>
          <w:color w:val="000000" w:themeColor="text1"/>
          <w:sz w:val="24"/>
          <w:szCs w:val="24"/>
          <w:shd w:val="clear" w:color="auto" w:fill="FFFFFF"/>
          <w:lang w:val="uk-UA"/>
        </w:rPr>
      </w:pPr>
      <w:r w:rsidRPr="007A718F">
        <w:rPr>
          <w:rFonts w:ascii="Times New Roman" w:hAnsi="Times New Roman" w:cs="Times New Roman"/>
          <w:color w:val="000000" w:themeColor="text1"/>
          <w:sz w:val="24"/>
          <w:szCs w:val="24"/>
          <w:shd w:val="clear" w:color="auto" w:fill="F8F9FA"/>
          <w:lang w:val="uk-UA"/>
        </w:rPr>
        <w:t>Регулярно п</w:t>
      </w:r>
      <w:r w:rsidRPr="007A718F">
        <w:rPr>
          <w:rFonts w:ascii="Times New Roman" w:hAnsi="Times New Roman" w:cs="Times New Roman"/>
          <w:color w:val="000000" w:themeColor="text1"/>
          <w:sz w:val="24"/>
          <w:szCs w:val="24"/>
          <w:shd w:val="clear" w:color="auto" w:fill="F8F9FA"/>
        </w:rPr>
        <w:t>роводяться засідання профспілкового комітету</w:t>
      </w:r>
      <w:r w:rsidRPr="007A718F">
        <w:rPr>
          <w:rFonts w:ascii="Times New Roman" w:hAnsi="Times New Roman" w:cs="Times New Roman"/>
          <w:color w:val="000000" w:themeColor="text1"/>
          <w:sz w:val="24"/>
          <w:szCs w:val="24"/>
          <w:shd w:val="clear" w:color="auto" w:fill="F8F9FA"/>
          <w:lang w:val="uk-UA"/>
        </w:rPr>
        <w:t xml:space="preserve"> </w:t>
      </w:r>
      <w:r w:rsidRPr="007A718F">
        <w:rPr>
          <w:rFonts w:ascii="Times New Roman" w:hAnsi="Times New Roman" w:cs="Times New Roman"/>
          <w:color w:val="000000" w:themeColor="text1"/>
          <w:sz w:val="24"/>
          <w:szCs w:val="24"/>
          <w:shd w:val="clear" w:color="auto" w:fill="FFFFFF"/>
        </w:rPr>
        <w:t xml:space="preserve"> згідно плану і позачергові (за потребою), існує така форма роботи як робота між засіданнями. </w:t>
      </w:r>
      <w:r w:rsidRPr="007A718F">
        <w:rPr>
          <w:rFonts w:ascii="Times New Roman" w:hAnsi="Times New Roman" w:cs="Times New Roman"/>
          <w:color w:val="000000" w:themeColor="text1"/>
          <w:sz w:val="24"/>
          <w:szCs w:val="24"/>
          <w:shd w:val="clear" w:color="auto" w:fill="F8F9FA"/>
        </w:rPr>
        <w:t xml:space="preserve"> На них виносяться питання дотримання трудового законодавства, охорони праці</w:t>
      </w:r>
      <w:r w:rsidRPr="007A718F">
        <w:rPr>
          <w:rFonts w:ascii="Times New Roman" w:hAnsi="Times New Roman" w:cs="Times New Roman"/>
          <w:color w:val="000000" w:themeColor="text1"/>
          <w:sz w:val="24"/>
          <w:szCs w:val="24"/>
          <w:shd w:val="clear" w:color="auto" w:fill="F8F9FA"/>
          <w:lang w:val="uk-UA"/>
        </w:rPr>
        <w:t>,</w:t>
      </w:r>
      <w:r w:rsidRPr="007A718F">
        <w:rPr>
          <w:rFonts w:ascii="Times New Roman" w:hAnsi="Times New Roman" w:cs="Times New Roman"/>
          <w:color w:val="000000" w:themeColor="text1"/>
          <w:sz w:val="24"/>
          <w:szCs w:val="24"/>
          <w:shd w:val="clear" w:color="auto" w:fill="F8F9FA"/>
        </w:rPr>
        <w:t xml:space="preserve"> обговорюються соціально-побутові проблеми, йде підготовка культурно-масових заходів; вирішуються питання надання матеріальної допомоги, оздоровлення співробітників та їх дітей.</w:t>
      </w:r>
      <w:r w:rsidRPr="007A718F">
        <w:rPr>
          <w:rFonts w:ascii="Times New Roman" w:hAnsi="Times New Roman" w:cs="Times New Roman"/>
          <w:color w:val="000000" w:themeColor="text1"/>
          <w:sz w:val="24"/>
          <w:szCs w:val="24"/>
        </w:rPr>
        <w:t xml:space="preserve"> </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lang w:val="uk-UA"/>
        </w:rPr>
        <w:t>Профспілковий комітет тримає в полі зору всі проблеми та потреби працівників освітнього  закладу: виконання умов  колективного договору, заробітна плата та робочі місця під час воєнного стану, безпечна праця, правовий захист та матеріальна підтримка тощо.</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Трудовою основою будь-якого колективу є</w:t>
      </w:r>
      <w:r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rPr>
        <w:t>колективний догові</w:t>
      </w:r>
      <w:r w:rsidRPr="007A718F">
        <w:rPr>
          <w:rFonts w:ascii="Times New Roman" w:eastAsia="Times New Roman" w:hAnsi="Times New Roman" w:cs="Times New Roman"/>
          <w:color w:val="000000" w:themeColor="text1"/>
          <w:sz w:val="24"/>
          <w:szCs w:val="24"/>
          <w:lang w:val="uk-UA"/>
        </w:rPr>
        <w:t>р.</w:t>
      </w:r>
      <w:r w:rsidRPr="007A718F">
        <w:rPr>
          <w:rFonts w:ascii="Times New Roman" w:eastAsia="Times New Roman" w:hAnsi="Times New Roman" w:cs="Times New Roman"/>
          <w:color w:val="000000" w:themeColor="text1"/>
          <w:sz w:val="24"/>
          <w:szCs w:val="24"/>
        </w:rPr>
        <w:t xml:space="preserve"> Цей документ укладений між профспілковою організацією </w:t>
      </w:r>
      <w:r w:rsidRPr="007A718F">
        <w:rPr>
          <w:rFonts w:ascii="Times New Roman" w:eastAsia="Times New Roman" w:hAnsi="Times New Roman" w:cs="Times New Roman"/>
          <w:color w:val="000000" w:themeColor="text1"/>
          <w:sz w:val="24"/>
          <w:szCs w:val="24"/>
          <w:lang w:val="uk-UA"/>
        </w:rPr>
        <w:t xml:space="preserve">(голова профспілки-Тетяна </w:t>
      </w:r>
      <w:proofErr w:type="gramStart"/>
      <w:r w:rsidRPr="007A718F">
        <w:rPr>
          <w:rFonts w:ascii="Times New Roman" w:eastAsia="Times New Roman" w:hAnsi="Times New Roman" w:cs="Times New Roman"/>
          <w:color w:val="000000" w:themeColor="text1"/>
          <w:sz w:val="24"/>
          <w:szCs w:val="24"/>
          <w:lang w:val="uk-UA"/>
        </w:rPr>
        <w:t>ДОНЧЕНКО)</w:t>
      </w:r>
      <w:r w:rsidRPr="007A718F">
        <w:rPr>
          <w:rFonts w:ascii="Times New Roman" w:eastAsia="Times New Roman" w:hAnsi="Times New Roman" w:cs="Times New Roman"/>
          <w:color w:val="000000" w:themeColor="text1"/>
          <w:sz w:val="24"/>
          <w:szCs w:val="24"/>
        </w:rPr>
        <w:t>та</w:t>
      </w:r>
      <w:proofErr w:type="gramEnd"/>
      <w:r w:rsidRPr="007A718F">
        <w:rPr>
          <w:rFonts w:ascii="Times New Roman" w:eastAsia="Times New Roman" w:hAnsi="Times New Roman" w:cs="Times New Roman"/>
          <w:color w:val="000000" w:themeColor="text1"/>
          <w:sz w:val="24"/>
          <w:szCs w:val="24"/>
        </w:rPr>
        <w:t xml:space="preserve"> адміністрацією закладу (директор – </w:t>
      </w:r>
      <w:r w:rsidRPr="007A718F">
        <w:rPr>
          <w:rFonts w:ascii="Times New Roman" w:eastAsia="Times New Roman" w:hAnsi="Times New Roman" w:cs="Times New Roman"/>
          <w:color w:val="000000" w:themeColor="text1"/>
          <w:sz w:val="24"/>
          <w:szCs w:val="24"/>
          <w:lang w:val="uk-UA"/>
        </w:rPr>
        <w:t>Михайло ХВАСТИК</w:t>
      </w:r>
      <w:r w:rsidRPr="007A718F">
        <w:rPr>
          <w:rFonts w:ascii="Times New Roman" w:eastAsia="Times New Roman" w:hAnsi="Times New Roman" w:cs="Times New Roman"/>
          <w:color w:val="000000" w:themeColor="text1"/>
          <w:sz w:val="24"/>
          <w:szCs w:val="24"/>
        </w:rPr>
        <w:t xml:space="preserve">) терміном на </w:t>
      </w:r>
      <w:r w:rsidRPr="007A718F">
        <w:rPr>
          <w:rFonts w:ascii="Times New Roman" w:eastAsia="Times New Roman" w:hAnsi="Times New Roman" w:cs="Times New Roman"/>
          <w:color w:val="000000" w:themeColor="text1"/>
          <w:sz w:val="24"/>
          <w:szCs w:val="24"/>
          <w:lang w:val="uk-UA"/>
        </w:rPr>
        <w:t>3</w:t>
      </w:r>
      <w:r w:rsidRPr="007A718F">
        <w:rPr>
          <w:rFonts w:ascii="Times New Roman" w:eastAsia="Times New Roman" w:hAnsi="Times New Roman" w:cs="Times New Roman"/>
          <w:color w:val="000000" w:themeColor="text1"/>
          <w:sz w:val="24"/>
          <w:szCs w:val="24"/>
        </w:rPr>
        <w:t xml:space="preserve"> років</w:t>
      </w:r>
      <w:r w:rsidRPr="007A718F">
        <w:rPr>
          <w:rFonts w:ascii="Times New Roman" w:eastAsia="Times New Roman" w:hAnsi="Times New Roman" w:cs="Times New Roman"/>
          <w:color w:val="000000" w:themeColor="text1"/>
          <w:sz w:val="24"/>
          <w:szCs w:val="24"/>
          <w:lang w:val="uk-UA"/>
        </w:rPr>
        <w:t>(2019-2023рр.)</w:t>
      </w:r>
      <w:r w:rsidRPr="007A718F">
        <w:rPr>
          <w:rFonts w:ascii="Times New Roman" w:eastAsia="Times New Roman" w:hAnsi="Times New Roman" w:cs="Times New Roman"/>
          <w:color w:val="000000" w:themeColor="text1"/>
          <w:sz w:val="24"/>
          <w:szCs w:val="24"/>
        </w:rPr>
        <w:t xml:space="preserve">. Через колдоговірну роботу врегульовуються норми умов та оплати праці, режиму роботи, робочого часу і часу відпочинку, надання щорічних і додаткових відпусток, встановлення доплат, надбавок тощо. </w:t>
      </w:r>
      <w:r w:rsidRPr="007A718F">
        <w:rPr>
          <w:rFonts w:ascii="Times New Roman" w:eastAsia="Times New Roman" w:hAnsi="Times New Roman" w:cs="Times New Roman"/>
          <w:color w:val="000000" w:themeColor="text1"/>
          <w:sz w:val="24"/>
          <w:szCs w:val="24"/>
          <w:lang w:val="uk-UA"/>
        </w:rPr>
        <w:t>О</w:t>
      </w:r>
      <w:r w:rsidRPr="007A718F">
        <w:rPr>
          <w:rFonts w:ascii="Times New Roman" w:eastAsia="Times New Roman" w:hAnsi="Times New Roman" w:cs="Times New Roman"/>
          <w:color w:val="000000" w:themeColor="text1"/>
          <w:sz w:val="24"/>
          <w:szCs w:val="24"/>
        </w:rPr>
        <w:t>бидві сторони соціального діалогу дотримуються принципів рівноправності сторін, взаємної відповідальності,</w:t>
      </w:r>
      <w:r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rPr>
        <w:t>конструктивності.</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 xml:space="preserve">Згідно колективного договору профспілкова організація бере участь у розв’язанні всіх проблем, які виникають у процесі роботи </w:t>
      </w:r>
      <w:r w:rsidRPr="007A718F">
        <w:rPr>
          <w:rFonts w:ascii="Times New Roman" w:eastAsia="Times New Roman" w:hAnsi="Times New Roman" w:cs="Times New Roman"/>
          <w:color w:val="000000" w:themeColor="text1"/>
          <w:sz w:val="24"/>
          <w:szCs w:val="24"/>
          <w:lang w:val="uk-UA"/>
        </w:rPr>
        <w:t xml:space="preserve">освітнього </w:t>
      </w:r>
      <w:r w:rsidRPr="007A718F">
        <w:rPr>
          <w:rFonts w:ascii="Times New Roman" w:eastAsia="Times New Roman" w:hAnsi="Times New Roman" w:cs="Times New Roman"/>
          <w:color w:val="000000" w:themeColor="text1"/>
          <w:sz w:val="24"/>
          <w:szCs w:val="24"/>
        </w:rPr>
        <w:t xml:space="preserve">закладу. Щорічно адміністрація </w:t>
      </w:r>
      <w:proofErr w:type="gramStart"/>
      <w:r w:rsidRPr="007A718F">
        <w:rPr>
          <w:rFonts w:ascii="Times New Roman" w:eastAsia="Times New Roman" w:hAnsi="Times New Roman" w:cs="Times New Roman"/>
          <w:color w:val="000000" w:themeColor="text1"/>
          <w:sz w:val="24"/>
          <w:szCs w:val="24"/>
          <w:lang w:val="uk-UA"/>
        </w:rPr>
        <w:t xml:space="preserve">центру </w:t>
      </w:r>
      <w:r w:rsidRPr="007A718F">
        <w:rPr>
          <w:rFonts w:ascii="Times New Roman" w:eastAsia="Times New Roman" w:hAnsi="Times New Roman" w:cs="Times New Roman"/>
          <w:color w:val="000000" w:themeColor="text1"/>
          <w:sz w:val="24"/>
          <w:szCs w:val="24"/>
        </w:rPr>
        <w:t xml:space="preserve"> узгоджує</w:t>
      </w:r>
      <w:proofErr w:type="gramEnd"/>
      <w:r w:rsidRPr="007A718F">
        <w:rPr>
          <w:rFonts w:ascii="Times New Roman" w:eastAsia="Times New Roman" w:hAnsi="Times New Roman" w:cs="Times New Roman"/>
          <w:color w:val="000000" w:themeColor="text1"/>
          <w:sz w:val="24"/>
          <w:szCs w:val="24"/>
        </w:rPr>
        <w:t xml:space="preserve"> з проф</w:t>
      </w:r>
      <w:r w:rsidRPr="007A718F">
        <w:rPr>
          <w:rFonts w:ascii="Times New Roman" w:eastAsia="Times New Roman" w:hAnsi="Times New Roman" w:cs="Times New Roman"/>
          <w:color w:val="000000" w:themeColor="text1"/>
          <w:sz w:val="24"/>
          <w:szCs w:val="24"/>
          <w:lang w:val="uk-UA"/>
        </w:rPr>
        <w:t xml:space="preserve">спілковим комітетом </w:t>
      </w:r>
      <w:r w:rsidRPr="007A718F">
        <w:rPr>
          <w:rFonts w:ascii="Times New Roman" w:eastAsia="Times New Roman" w:hAnsi="Times New Roman" w:cs="Times New Roman"/>
          <w:color w:val="000000" w:themeColor="text1"/>
          <w:sz w:val="24"/>
          <w:szCs w:val="24"/>
        </w:rPr>
        <w:t xml:space="preserve"> педагогічне навантаження працівників, розклад занять</w:t>
      </w:r>
      <w:r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rPr>
        <w:t xml:space="preserve"> гуртків та графік роботи працівників.  Профспілка здійснює контроль за правильністю встановлених посадових окладів, тарифікаційних ставок, своєчасним внесенням змін до тарифікації працівників</w:t>
      </w:r>
      <w:r w:rsidRPr="007A718F">
        <w:rPr>
          <w:rFonts w:ascii="Times New Roman" w:eastAsia="Times New Roman" w:hAnsi="Times New Roman" w:cs="Times New Roman"/>
          <w:color w:val="000000" w:themeColor="text1"/>
          <w:sz w:val="24"/>
          <w:szCs w:val="24"/>
          <w:lang w:val="uk-UA"/>
        </w:rPr>
        <w:t>,</w:t>
      </w:r>
      <w:r w:rsidRPr="007A718F">
        <w:rPr>
          <w:rFonts w:ascii="Times New Roman" w:eastAsia="Times New Roman" w:hAnsi="Times New Roman" w:cs="Times New Roman"/>
          <w:color w:val="000000" w:themeColor="text1"/>
          <w:sz w:val="24"/>
          <w:szCs w:val="24"/>
        </w:rPr>
        <w:t xml:space="preserve"> за виконанням </w:t>
      </w:r>
      <w:r w:rsidRPr="007A718F">
        <w:rPr>
          <w:rFonts w:ascii="Times New Roman" w:eastAsia="Times New Roman" w:hAnsi="Times New Roman" w:cs="Times New Roman"/>
          <w:color w:val="000000" w:themeColor="text1"/>
          <w:sz w:val="24"/>
          <w:szCs w:val="24"/>
          <w:lang w:val="uk-UA"/>
        </w:rPr>
        <w:t xml:space="preserve">умов </w:t>
      </w:r>
      <w:r w:rsidRPr="007A718F">
        <w:rPr>
          <w:rFonts w:ascii="Times New Roman" w:eastAsia="Times New Roman" w:hAnsi="Times New Roman" w:cs="Times New Roman"/>
          <w:color w:val="000000" w:themeColor="text1"/>
          <w:sz w:val="24"/>
          <w:szCs w:val="24"/>
        </w:rPr>
        <w:t>колективного договору, дотриманням законодавства про працю, веденням трудових книжок, дотримання чиного законодавства при прийомі та звільненні з роботи тощо</w:t>
      </w:r>
      <w:r w:rsidRPr="007A718F">
        <w:rPr>
          <w:rFonts w:ascii="Times New Roman" w:eastAsia="Times New Roman" w:hAnsi="Times New Roman" w:cs="Times New Roman"/>
          <w:color w:val="000000" w:themeColor="text1"/>
          <w:sz w:val="24"/>
          <w:szCs w:val="24"/>
          <w:lang w:val="uk-UA"/>
        </w:rPr>
        <w:t>.</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lang w:val="uk-UA"/>
        </w:rPr>
        <w:t xml:space="preserve">Окрім того, згідно положень колдоговору профспілковий комітет активно співпрацює з адміністрацією закладу щодо інших важливих питань таких як :-розробка правил внутрішнього трудового розпорядку; участь у роботі атестаційної комісії; у комісії по перевірці  готовності освітнього закладу до нового навчального року та осінньо-зимового періоду. У </w:t>
      </w:r>
      <w:r w:rsidRPr="007A718F">
        <w:rPr>
          <w:rFonts w:ascii="Times New Roman" w:eastAsia="Times New Roman" w:hAnsi="Times New Roman" w:cs="Times New Roman"/>
          <w:color w:val="000000" w:themeColor="text1"/>
          <w:sz w:val="24"/>
          <w:szCs w:val="24"/>
        </w:rPr>
        <w:t>полі зору профкому  знаходиться і питання підвищення кваліфікації пед</w:t>
      </w:r>
      <w:r w:rsidRPr="007A718F">
        <w:rPr>
          <w:rFonts w:ascii="Times New Roman" w:eastAsia="Times New Roman" w:hAnsi="Times New Roman" w:cs="Times New Roman"/>
          <w:color w:val="000000" w:themeColor="text1"/>
          <w:sz w:val="24"/>
          <w:szCs w:val="24"/>
          <w:lang w:val="uk-UA"/>
        </w:rPr>
        <w:t xml:space="preserve">агогічних </w:t>
      </w:r>
      <w:r w:rsidRPr="007A718F">
        <w:rPr>
          <w:rFonts w:ascii="Times New Roman" w:eastAsia="Times New Roman" w:hAnsi="Times New Roman" w:cs="Times New Roman"/>
          <w:color w:val="000000" w:themeColor="text1"/>
          <w:sz w:val="24"/>
          <w:szCs w:val="24"/>
        </w:rPr>
        <w:t>рацівників. Основне своє завдання під час проведення атестації п</w:t>
      </w:r>
      <w:r w:rsidRPr="007A718F">
        <w:rPr>
          <w:rFonts w:ascii="Times New Roman" w:eastAsia="Times New Roman" w:hAnsi="Times New Roman" w:cs="Times New Roman"/>
          <w:color w:val="000000" w:themeColor="text1"/>
          <w:sz w:val="24"/>
          <w:szCs w:val="24"/>
          <w:lang w:val="uk-UA"/>
        </w:rPr>
        <w:t xml:space="preserve">рофспілка </w:t>
      </w:r>
      <w:r w:rsidRPr="007A718F">
        <w:rPr>
          <w:rFonts w:ascii="Times New Roman" w:eastAsia="Times New Roman" w:hAnsi="Times New Roman" w:cs="Times New Roman"/>
          <w:color w:val="000000" w:themeColor="text1"/>
          <w:sz w:val="24"/>
          <w:szCs w:val="24"/>
        </w:rPr>
        <w:t>вбачає в тому, щоб не були порушені права працюючих на атестації</w:t>
      </w:r>
      <w:r w:rsidRPr="007A718F">
        <w:rPr>
          <w:rFonts w:ascii="Times New Roman" w:eastAsia="Times New Roman" w:hAnsi="Times New Roman" w:cs="Times New Roman"/>
          <w:color w:val="000000" w:themeColor="text1"/>
          <w:sz w:val="24"/>
          <w:szCs w:val="24"/>
          <w:lang w:val="uk-UA"/>
        </w:rPr>
        <w:t xml:space="preserve"> </w:t>
      </w:r>
      <w:proofErr w:type="gramStart"/>
      <w:r w:rsidRPr="007A718F">
        <w:rPr>
          <w:rFonts w:ascii="Times New Roman" w:eastAsia="Times New Roman" w:hAnsi="Times New Roman" w:cs="Times New Roman"/>
          <w:color w:val="000000" w:themeColor="text1"/>
          <w:sz w:val="24"/>
          <w:szCs w:val="24"/>
          <w:lang w:val="uk-UA"/>
        </w:rPr>
        <w:t xml:space="preserve">та </w:t>
      </w:r>
      <w:r w:rsidRPr="007A718F">
        <w:rPr>
          <w:rFonts w:ascii="Times New Roman" w:eastAsia="Times New Roman" w:hAnsi="Times New Roman" w:cs="Times New Roman"/>
          <w:color w:val="000000" w:themeColor="text1"/>
          <w:sz w:val="24"/>
          <w:szCs w:val="24"/>
        </w:rPr>
        <w:t xml:space="preserve"> позачерговій</w:t>
      </w:r>
      <w:proofErr w:type="gramEnd"/>
      <w:r w:rsidRPr="007A718F">
        <w:rPr>
          <w:rFonts w:ascii="Times New Roman" w:eastAsia="Times New Roman" w:hAnsi="Times New Roman" w:cs="Times New Roman"/>
          <w:color w:val="000000" w:themeColor="text1"/>
          <w:sz w:val="24"/>
          <w:szCs w:val="24"/>
        </w:rPr>
        <w:t xml:space="preserve"> атестації</w:t>
      </w:r>
      <w:r w:rsidRPr="007A718F">
        <w:rPr>
          <w:rFonts w:ascii="Times New Roman" w:eastAsia="Times New Roman" w:hAnsi="Times New Roman" w:cs="Times New Roman"/>
          <w:color w:val="000000" w:themeColor="text1"/>
          <w:sz w:val="24"/>
          <w:szCs w:val="24"/>
          <w:lang w:val="uk-UA"/>
        </w:rPr>
        <w:t xml:space="preserve">  і </w:t>
      </w:r>
      <w:r w:rsidRPr="007A718F">
        <w:rPr>
          <w:rFonts w:ascii="Times New Roman" w:eastAsia="Times New Roman" w:hAnsi="Times New Roman" w:cs="Times New Roman"/>
          <w:color w:val="000000" w:themeColor="text1"/>
          <w:sz w:val="24"/>
          <w:szCs w:val="24"/>
        </w:rPr>
        <w:t xml:space="preserve">сама атестація проходила  відкрито </w:t>
      </w:r>
      <w:r w:rsidRPr="007A718F">
        <w:rPr>
          <w:rFonts w:ascii="Times New Roman" w:eastAsia="Times New Roman" w:hAnsi="Times New Roman" w:cs="Times New Roman"/>
          <w:color w:val="000000" w:themeColor="text1"/>
          <w:sz w:val="24"/>
          <w:szCs w:val="24"/>
          <w:lang w:val="uk-UA"/>
        </w:rPr>
        <w:t xml:space="preserve">та давала </w:t>
      </w:r>
      <w:r w:rsidRPr="007A718F">
        <w:rPr>
          <w:rFonts w:ascii="Times New Roman" w:eastAsia="Times New Roman" w:hAnsi="Times New Roman" w:cs="Times New Roman"/>
          <w:color w:val="000000" w:themeColor="text1"/>
          <w:sz w:val="24"/>
          <w:szCs w:val="24"/>
        </w:rPr>
        <w:t xml:space="preserve">об’єктивну оцінку праці </w:t>
      </w:r>
      <w:r w:rsidRPr="007A718F">
        <w:rPr>
          <w:rFonts w:ascii="Times New Roman" w:eastAsia="Times New Roman" w:hAnsi="Times New Roman" w:cs="Times New Roman"/>
          <w:color w:val="000000" w:themeColor="text1"/>
          <w:sz w:val="24"/>
          <w:szCs w:val="24"/>
          <w:lang w:val="uk-UA"/>
        </w:rPr>
        <w:t>педагог</w:t>
      </w:r>
      <w:r w:rsidRPr="007A718F">
        <w:rPr>
          <w:rFonts w:ascii="Times New Roman" w:eastAsia="Times New Roman" w:hAnsi="Times New Roman" w:cs="Times New Roman"/>
          <w:color w:val="000000" w:themeColor="text1"/>
          <w:sz w:val="24"/>
          <w:szCs w:val="24"/>
        </w:rPr>
        <w:t xml:space="preserve">а </w:t>
      </w:r>
      <w:r w:rsidRPr="007A718F">
        <w:rPr>
          <w:rFonts w:ascii="Times New Roman" w:eastAsia="Times New Roman" w:hAnsi="Times New Roman" w:cs="Times New Roman"/>
          <w:color w:val="000000" w:themeColor="text1"/>
          <w:sz w:val="24"/>
          <w:szCs w:val="24"/>
          <w:lang w:val="uk-UA"/>
        </w:rPr>
        <w:t>.</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 xml:space="preserve">Здійснюється контроль за </w:t>
      </w:r>
      <w:proofErr w:type="gramStart"/>
      <w:r w:rsidRPr="007A718F">
        <w:rPr>
          <w:rFonts w:ascii="Times New Roman" w:eastAsia="Times New Roman" w:hAnsi="Times New Roman" w:cs="Times New Roman"/>
          <w:color w:val="000000" w:themeColor="text1"/>
          <w:sz w:val="24"/>
          <w:szCs w:val="24"/>
        </w:rPr>
        <w:t>додержанням  вимог</w:t>
      </w:r>
      <w:proofErr w:type="gramEnd"/>
      <w:r w:rsidRPr="007A718F">
        <w:rPr>
          <w:rFonts w:ascii="Times New Roman" w:eastAsia="Times New Roman" w:hAnsi="Times New Roman" w:cs="Times New Roman"/>
          <w:color w:val="000000" w:themeColor="text1"/>
          <w:sz w:val="24"/>
          <w:szCs w:val="24"/>
        </w:rPr>
        <w:t xml:space="preserve"> законів та інших нормативно-правових актів з охорони праці та виконання пунктів колективного договору. У закладі створено сприятливі та безпечні умови</w:t>
      </w:r>
      <w:r w:rsidRPr="007A718F">
        <w:rPr>
          <w:rFonts w:ascii="Times New Roman" w:eastAsia="Times New Roman" w:hAnsi="Times New Roman" w:cs="Times New Roman"/>
          <w:color w:val="000000" w:themeColor="text1"/>
          <w:sz w:val="24"/>
          <w:szCs w:val="24"/>
          <w:lang w:val="uk-UA"/>
        </w:rPr>
        <w:t xml:space="preserve"> праці</w:t>
      </w:r>
      <w:r w:rsidR="00485B0E" w:rsidRPr="007A718F">
        <w:rPr>
          <w:rFonts w:ascii="Times New Roman" w:eastAsia="Times New Roman" w:hAnsi="Times New Roman" w:cs="Times New Roman"/>
          <w:color w:val="000000" w:themeColor="text1"/>
          <w:sz w:val="24"/>
          <w:szCs w:val="24"/>
        </w:rPr>
        <w:t>. О</w:t>
      </w:r>
      <w:r w:rsidRPr="007A718F">
        <w:rPr>
          <w:rFonts w:ascii="Times New Roman" w:eastAsia="Times New Roman" w:hAnsi="Times New Roman" w:cs="Times New Roman"/>
          <w:color w:val="000000" w:themeColor="text1"/>
          <w:sz w:val="24"/>
          <w:szCs w:val="24"/>
        </w:rPr>
        <w:t xml:space="preserve">соблива увага приділяється організації умов праці. Постійно спільно з адміністрацією </w:t>
      </w:r>
      <w:r w:rsidRPr="007A718F">
        <w:rPr>
          <w:rFonts w:ascii="Times New Roman" w:eastAsia="Times New Roman" w:hAnsi="Times New Roman" w:cs="Times New Roman"/>
          <w:color w:val="000000" w:themeColor="text1"/>
          <w:sz w:val="24"/>
          <w:szCs w:val="24"/>
          <w:lang w:val="uk-UA"/>
        </w:rPr>
        <w:t xml:space="preserve">центру </w:t>
      </w:r>
      <w:proofErr w:type="gramStart"/>
      <w:r w:rsidRPr="007A718F">
        <w:rPr>
          <w:rFonts w:ascii="Times New Roman" w:eastAsia="Times New Roman" w:hAnsi="Times New Roman" w:cs="Times New Roman"/>
          <w:color w:val="000000" w:themeColor="text1"/>
          <w:sz w:val="24"/>
          <w:szCs w:val="24"/>
        </w:rPr>
        <w:t>проводиться  огляд</w:t>
      </w:r>
      <w:proofErr w:type="gramEnd"/>
      <w:r w:rsidRPr="007A718F">
        <w:rPr>
          <w:rFonts w:ascii="Times New Roman" w:eastAsia="Times New Roman" w:hAnsi="Times New Roman" w:cs="Times New Roman"/>
          <w:color w:val="000000" w:themeColor="text1"/>
          <w:sz w:val="24"/>
          <w:szCs w:val="24"/>
        </w:rPr>
        <w:t xml:space="preserve"> робочих місць</w:t>
      </w:r>
      <w:r w:rsidRPr="007A718F">
        <w:rPr>
          <w:rFonts w:ascii="Times New Roman" w:eastAsia="Times New Roman" w:hAnsi="Times New Roman" w:cs="Times New Roman"/>
          <w:color w:val="000000" w:themeColor="text1"/>
          <w:sz w:val="24"/>
          <w:szCs w:val="24"/>
          <w:lang w:val="uk-UA"/>
        </w:rPr>
        <w:t>.</w:t>
      </w:r>
      <w:r w:rsidRPr="007A718F">
        <w:rPr>
          <w:rFonts w:ascii="Times New Roman" w:eastAsia="Times New Roman" w:hAnsi="Times New Roman" w:cs="Times New Roman"/>
          <w:color w:val="000000" w:themeColor="text1"/>
          <w:sz w:val="24"/>
          <w:szCs w:val="24"/>
        </w:rPr>
        <w:t xml:space="preserve"> Вигляд </w:t>
      </w:r>
      <w:r w:rsidRPr="007A718F">
        <w:rPr>
          <w:rFonts w:ascii="Times New Roman" w:eastAsia="Times New Roman" w:hAnsi="Times New Roman" w:cs="Times New Roman"/>
          <w:color w:val="000000" w:themeColor="text1"/>
          <w:sz w:val="24"/>
          <w:szCs w:val="24"/>
        </w:rPr>
        <w:lastRenderedPageBreak/>
        <w:t>навчальних, підсобних приміщень, коридорів, стан освітлення, каналізації та теплопостачання у наш</w:t>
      </w:r>
      <w:r w:rsidRPr="007A718F">
        <w:rPr>
          <w:rFonts w:ascii="Times New Roman" w:eastAsia="Times New Roman" w:hAnsi="Times New Roman" w:cs="Times New Roman"/>
          <w:color w:val="000000" w:themeColor="text1"/>
          <w:sz w:val="24"/>
          <w:szCs w:val="24"/>
          <w:lang w:val="uk-UA"/>
        </w:rPr>
        <w:t xml:space="preserve">ого закладу </w:t>
      </w:r>
      <w:r w:rsidRPr="007A718F">
        <w:rPr>
          <w:rFonts w:ascii="Times New Roman" w:eastAsia="Times New Roman" w:hAnsi="Times New Roman" w:cs="Times New Roman"/>
          <w:color w:val="000000" w:themeColor="text1"/>
          <w:sz w:val="24"/>
          <w:szCs w:val="24"/>
        </w:rPr>
        <w:t>  відповідає нормам, постійно оновлюється.</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 xml:space="preserve">У закладі є куточок з техніки безпеки та охорони праці, де члени профспілкового комітету можуть ознайомитися з нормативними документами, інструкціями та планом заходів. Члени профкому включені </w:t>
      </w:r>
      <w:proofErr w:type="gramStart"/>
      <w:r w:rsidRPr="007A718F">
        <w:rPr>
          <w:rFonts w:ascii="Times New Roman" w:eastAsia="Times New Roman" w:hAnsi="Times New Roman" w:cs="Times New Roman"/>
          <w:color w:val="000000" w:themeColor="text1"/>
          <w:sz w:val="24"/>
          <w:szCs w:val="24"/>
        </w:rPr>
        <w:t>до складу</w:t>
      </w:r>
      <w:proofErr w:type="gramEnd"/>
      <w:r w:rsidRPr="007A718F">
        <w:rPr>
          <w:rFonts w:ascii="Times New Roman" w:eastAsia="Times New Roman" w:hAnsi="Times New Roman" w:cs="Times New Roman"/>
          <w:color w:val="000000" w:themeColor="text1"/>
          <w:sz w:val="24"/>
          <w:szCs w:val="24"/>
        </w:rPr>
        <w:t xml:space="preserve"> комісії з розслідування нещасних випадків, перевірки та комплексного обстеження стану охорони праці в закладі.</w:t>
      </w:r>
    </w:p>
    <w:p w:rsidR="00C62522" w:rsidRPr="007A718F" w:rsidRDefault="00C62522"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 xml:space="preserve">Проводиться аналіз захворюваності членів профспілки, </w:t>
      </w:r>
      <w:proofErr w:type="gramStart"/>
      <w:r w:rsidRPr="007A718F">
        <w:rPr>
          <w:rFonts w:ascii="Times New Roman" w:eastAsia="Times New Roman" w:hAnsi="Times New Roman" w:cs="Times New Roman"/>
          <w:color w:val="000000" w:themeColor="text1"/>
          <w:sz w:val="24"/>
          <w:szCs w:val="24"/>
        </w:rPr>
        <w:t>контролюється  виплати</w:t>
      </w:r>
      <w:proofErr w:type="gramEnd"/>
      <w:r w:rsidRPr="007A718F">
        <w:rPr>
          <w:rFonts w:ascii="Times New Roman" w:eastAsia="Times New Roman" w:hAnsi="Times New Roman" w:cs="Times New Roman"/>
          <w:color w:val="000000" w:themeColor="text1"/>
          <w:sz w:val="24"/>
          <w:szCs w:val="24"/>
        </w:rPr>
        <w:t xml:space="preserve"> допомоги при народженні дитини, допомоги по догляду за дитиною, правильність ведення документації та ін. Забезпечено систематичний медичний огляд всіх працюючих.</w:t>
      </w:r>
      <w:r w:rsidRPr="007A718F">
        <w:rPr>
          <w:rFonts w:ascii="Times New Roman" w:eastAsia="Times New Roman" w:hAnsi="Times New Roman" w:cs="Times New Roman"/>
          <w:color w:val="000000" w:themeColor="text1"/>
          <w:sz w:val="24"/>
          <w:szCs w:val="24"/>
          <w:lang w:val="uk-UA"/>
        </w:rPr>
        <w:t xml:space="preserve"> </w:t>
      </w:r>
    </w:p>
    <w:p w:rsidR="00C62522" w:rsidRPr="007A718F" w:rsidRDefault="00C62522" w:rsidP="007A718F">
      <w:pPr>
        <w:spacing w:after="0" w:line="276" w:lineRule="auto"/>
        <w:jc w:val="both"/>
        <w:rPr>
          <w:rFonts w:ascii="Times New Roman" w:eastAsia="Times New Roman" w:hAnsi="Times New Roman" w:cs="Times New Roman"/>
          <w:color w:val="000000" w:themeColor="text1"/>
          <w:sz w:val="24"/>
          <w:szCs w:val="24"/>
        </w:rPr>
      </w:pPr>
      <w:r w:rsidRPr="007A718F">
        <w:rPr>
          <w:rFonts w:ascii="Times New Roman" w:eastAsia="Times New Roman" w:hAnsi="Times New Roman" w:cs="Times New Roman"/>
          <w:color w:val="000000" w:themeColor="text1"/>
          <w:sz w:val="24"/>
          <w:szCs w:val="24"/>
        </w:rPr>
        <w:t xml:space="preserve">Відповідно до колективного договору здійснюється доплата у розмірі 40% сторожам </w:t>
      </w:r>
      <w:proofErr w:type="gramStart"/>
      <w:r w:rsidRPr="007A718F">
        <w:rPr>
          <w:rFonts w:ascii="Times New Roman" w:eastAsia="Times New Roman" w:hAnsi="Times New Roman" w:cs="Times New Roman"/>
          <w:color w:val="000000" w:themeColor="text1"/>
          <w:sz w:val="24"/>
          <w:szCs w:val="24"/>
        </w:rPr>
        <w:t>за роботу</w:t>
      </w:r>
      <w:proofErr w:type="gramEnd"/>
      <w:r w:rsidRPr="007A718F">
        <w:rPr>
          <w:rFonts w:ascii="Times New Roman" w:eastAsia="Times New Roman" w:hAnsi="Times New Roman" w:cs="Times New Roman"/>
          <w:color w:val="000000" w:themeColor="text1"/>
          <w:sz w:val="24"/>
          <w:szCs w:val="24"/>
        </w:rPr>
        <w:t xml:space="preserve"> у нічний час. Профспілковий комітет бере участь у розподілі премії та грошової винагороди педпрацівникам згідно ст. 57 Закону України “Про освіту”.</w:t>
      </w:r>
    </w:p>
    <w:p w:rsidR="00C62522" w:rsidRPr="007A718F" w:rsidRDefault="00C62522" w:rsidP="007A718F">
      <w:pPr>
        <w:spacing w:after="0" w:line="276" w:lineRule="auto"/>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Нормою в роботі стала чітка підготовка та проведення відпускної компанії. Так, неухильно виконуючи Закон України «Про відпустки»</w:t>
      </w:r>
      <w:r w:rsidR="00485B0E"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lang w:val="uk-UA"/>
        </w:rPr>
        <w:t>та колективний договір</w:t>
      </w:r>
      <w:r w:rsidRPr="007A718F">
        <w:rPr>
          <w:rFonts w:ascii="Times New Roman" w:eastAsia="Times New Roman" w:hAnsi="Times New Roman" w:cs="Times New Roman"/>
          <w:color w:val="000000" w:themeColor="text1"/>
          <w:sz w:val="24"/>
          <w:szCs w:val="24"/>
        </w:rPr>
        <w:t>, щорічно визначаються працівники, яким надаються додаткові оплачувані відпустки.</w:t>
      </w:r>
    </w:p>
    <w:p w:rsidR="00C62522" w:rsidRPr="007A718F" w:rsidRDefault="00C62522" w:rsidP="007A718F">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rPr>
        <w:t xml:space="preserve">Згідно заяв членів профспілки надається матеріальна </w:t>
      </w:r>
      <w:proofErr w:type="gramStart"/>
      <w:r w:rsidRPr="007A718F">
        <w:rPr>
          <w:rFonts w:ascii="Times New Roman" w:eastAsia="Times New Roman" w:hAnsi="Times New Roman" w:cs="Times New Roman"/>
          <w:color w:val="000000" w:themeColor="text1"/>
          <w:sz w:val="24"/>
          <w:szCs w:val="24"/>
        </w:rPr>
        <w:t>допомога</w:t>
      </w:r>
      <w:r w:rsidRPr="007A718F">
        <w:rPr>
          <w:rFonts w:ascii="Times New Roman" w:eastAsia="Times New Roman" w:hAnsi="Times New Roman" w:cs="Times New Roman"/>
          <w:color w:val="000000" w:themeColor="text1"/>
          <w:sz w:val="24"/>
          <w:szCs w:val="24"/>
          <w:lang w:val="uk-UA"/>
        </w:rPr>
        <w:t xml:space="preserve">  тим</w:t>
      </w:r>
      <w:proofErr w:type="gramEnd"/>
      <w:r w:rsidRPr="007A718F">
        <w:rPr>
          <w:rFonts w:ascii="Times New Roman" w:eastAsia="Times New Roman" w:hAnsi="Times New Roman" w:cs="Times New Roman"/>
          <w:color w:val="000000" w:themeColor="text1"/>
          <w:sz w:val="24"/>
          <w:szCs w:val="24"/>
          <w:lang w:val="uk-UA"/>
        </w:rPr>
        <w:t xml:space="preserve"> членам профспілкової організації, хто попав в важку життєву ситуацію,хто потребує грошей  на лікування, на поховання    близьких людей. Так з вересня  2022н.р по травень 2023р.  матеріальну допомогу отримали:</w:t>
      </w:r>
      <w:r w:rsidR="00485B0E" w:rsidRPr="007A718F">
        <w:rPr>
          <w:rFonts w:ascii="Times New Roman" w:eastAsia="Times New Roman" w:hAnsi="Times New Roman" w:cs="Times New Roman"/>
          <w:color w:val="000000" w:themeColor="text1"/>
          <w:sz w:val="24"/>
          <w:szCs w:val="24"/>
          <w:lang w:val="uk-UA"/>
        </w:rPr>
        <w:t xml:space="preserve"> Тетяно ВІЛЕЙКО</w:t>
      </w:r>
      <w:r w:rsidRPr="007A718F">
        <w:rPr>
          <w:rFonts w:ascii="Times New Roman" w:eastAsia="Times New Roman" w:hAnsi="Times New Roman" w:cs="Times New Roman"/>
          <w:color w:val="000000" w:themeColor="text1"/>
          <w:sz w:val="24"/>
          <w:szCs w:val="24"/>
          <w:lang w:val="uk-UA"/>
        </w:rPr>
        <w:t>,</w:t>
      </w:r>
      <w:r w:rsidR="00BD49A5" w:rsidRPr="007A718F">
        <w:rPr>
          <w:rFonts w:ascii="Times New Roman" w:eastAsia="Times New Roman" w:hAnsi="Times New Roman" w:cs="Times New Roman"/>
          <w:color w:val="000000" w:themeColor="text1"/>
          <w:sz w:val="24"/>
          <w:szCs w:val="24"/>
          <w:lang w:val="uk-UA"/>
        </w:rPr>
        <w:t xml:space="preserve"> </w:t>
      </w:r>
      <w:r w:rsidR="00485B0E" w:rsidRPr="007A718F">
        <w:rPr>
          <w:rFonts w:ascii="Times New Roman" w:eastAsia="Times New Roman" w:hAnsi="Times New Roman" w:cs="Times New Roman"/>
          <w:color w:val="000000" w:themeColor="text1"/>
          <w:sz w:val="24"/>
          <w:szCs w:val="24"/>
          <w:lang w:val="uk-UA"/>
        </w:rPr>
        <w:t>Аліна МЕЛКУМЯН</w:t>
      </w:r>
      <w:r w:rsidRPr="007A718F">
        <w:rPr>
          <w:rFonts w:ascii="Times New Roman" w:eastAsia="Times New Roman" w:hAnsi="Times New Roman" w:cs="Times New Roman"/>
          <w:color w:val="000000" w:themeColor="text1"/>
          <w:sz w:val="24"/>
          <w:szCs w:val="24"/>
          <w:lang w:val="uk-UA"/>
        </w:rPr>
        <w:t>,</w:t>
      </w:r>
      <w:r w:rsidR="00485B0E" w:rsidRPr="007A718F">
        <w:rPr>
          <w:rFonts w:ascii="Times New Roman" w:eastAsia="Times New Roman" w:hAnsi="Times New Roman" w:cs="Times New Roman"/>
          <w:color w:val="000000" w:themeColor="text1"/>
          <w:sz w:val="24"/>
          <w:szCs w:val="24"/>
          <w:lang w:val="uk-UA"/>
        </w:rPr>
        <w:t xml:space="preserve"> Володимир КОНЦУР</w:t>
      </w:r>
      <w:r w:rsidRPr="007A718F">
        <w:rPr>
          <w:rFonts w:ascii="Times New Roman" w:eastAsia="Times New Roman" w:hAnsi="Times New Roman" w:cs="Times New Roman"/>
          <w:color w:val="000000" w:themeColor="text1"/>
          <w:sz w:val="24"/>
          <w:szCs w:val="24"/>
          <w:lang w:val="uk-UA"/>
        </w:rPr>
        <w:t>,</w:t>
      </w:r>
      <w:r w:rsidR="00485B0E" w:rsidRPr="007A718F">
        <w:rPr>
          <w:rFonts w:ascii="Times New Roman" w:eastAsia="Times New Roman" w:hAnsi="Times New Roman" w:cs="Times New Roman"/>
          <w:color w:val="000000" w:themeColor="text1"/>
          <w:sz w:val="24"/>
          <w:szCs w:val="24"/>
          <w:lang w:val="uk-UA"/>
        </w:rPr>
        <w:t xml:space="preserve"> Володимир КЛЯПЧУК</w:t>
      </w:r>
      <w:r w:rsidRPr="007A718F">
        <w:rPr>
          <w:rFonts w:ascii="Times New Roman" w:eastAsia="Times New Roman" w:hAnsi="Times New Roman" w:cs="Times New Roman"/>
          <w:color w:val="000000" w:themeColor="text1"/>
          <w:sz w:val="24"/>
          <w:szCs w:val="24"/>
          <w:lang w:val="uk-UA"/>
        </w:rPr>
        <w:t>,</w:t>
      </w:r>
      <w:r w:rsidR="00485B0E" w:rsidRPr="007A718F">
        <w:rPr>
          <w:rFonts w:ascii="Times New Roman" w:eastAsia="Times New Roman" w:hAnsi="Times New Roman" w:cs="Times New Roman"/>
          <w:color w:val="000000" w:themeColor="text1"/>
          <w:sz w:val="24"/>
          <w:szCs w:val="24"/>
          <w:lang w:val="uk-UA"/>
        </w:rPr>
        <w:t xml:space="preserve"> Вікторія ЛОШАК</w:t>
      </w:r>
      <w:r w:rsidRPr="007A718F">
        <w:rPr>
          <w:rFonts w:ascii="Times New Roman" w:eastAsia="Times New Roman" w:hAnsi="Times New Roman" w:cs="Times New Roman"/>
          <w:color w:val="000000" w:themeColor="text1"/>
          <w:sz w:val="24"/>
          <w:szCs w:val="24"/>
          <w:lang w:val="uk-UA"/>
        </w:rPr>
        <w:t>,</w:t>
      </w:r>
      <w:r w:rsidR="00485B0E" w:rsidRPr="007A718F">
        <w:rPr>
          <w:rFonts w:ascii="Times New Roman" w:eastAsia="Times New Roman" w:hAnsi="Times New Roman" w:cs="Times New Roman"/>
          <w:color w:val="000000" w:themeColor="text1"/>
          <w:sz w:val="24"/>
          <w:szCs w:val="24"/>
          <w:lang w:val="uk-UA"/>
        </w:rPr>
        <w:t xml:space="preserve"> Олександр РОМАНОВ</w:t>
      </w:r>
      <w:r w:rsidRPr="007A718F">
        <w:rPr>
          <w:rFonts w:ascii="Times New Roman" w:eastAsia="Times New Roman" w:hAnsi="Times New Roman" w:cs="Times New Roman"/>
          <w:color w:val="000000" w:themeColor="text1"/>
          <w:sz w:val="24"/>
          <w:szCs w:val="24"/>
          <w:lang w:val="uk-UA"/>
        </w:rPr>
        <w:t>,</w:t>
      </w:r>
      <w:r w:rsidR="00485B0E" w:rsidRPr="007A718F">
        <w:rPr>
          <w:rFonts w:ascii="Times New Roman" w:eastAsia="Times New Roman" w:hAnsi="Times New Roman" w:cs="Times New Roman"/>
          <w:color w:val="000000" w:themeColor="text1"/>
          <w:sz w:val="24"/>
          <w:szCs w:val="24"/>
          <w:lang w:val="uk-UA"/>
        </w:rPr>
        <w:t xml:space="preserve"> Вікторія БАНАХ</w:t>
      </w:r>
      <w:r w:rsidRPr="007A718F">
        <w:rPr>
          <w:rFonts w:ascii="Times New Roman" w:eastAsia="Times New Roman" w:hAnsi="Times New Roman" w:cs="Times New Roman"/>
          <w:color w:val="000000" w:themeColor="text1"/>
          <w:sz w:val="24"/>
          <w:szCs w:val="24"/>
          <w:lang w:val="uk-UA"/>
        </w:rPr>
        <w:t xml:space="preserve">, </w:t>
      </w:r>
      <w:r w:rsidR="00485B0E" w:rsidRPr="007A718F">
        <w:rPr>
          <w:rFonts w:ascii="Times New Roman" w:eastAsia="Times New Roman" w:hAnsi="Times New Roman" w:cs="Times New Roman"/>
          <w:color w:val="000000" w:themeColor="text1"/>
          <w:sz w:val="24"/>
          <w:szCs w:val="24"/>
          <w:lang w:val="uk-UA"/>
        </w:rPr>
        <w:t xml:space="preserve">Лариса МАРЧЕНКО </w:t>
      </w:r>
      <w:r w:rsidRPr="007A718F">
        <w:rPr>
          <w:rFonts w:ascii="Times New Roman" w:eastAsia="Times New Roman" w:hAnsi="Times New Roman" w:cs="Times New Roman"/>
          <w:color w:val="000000" w:themeColor="text1"/>
          <w:sz w:val="24"/>
          <w:szCs w:val="24"/>
          <w:lang w:val="uk-UA"/>
        </w:rPr>
        <w:t>та інші. Загальна  сума матеріальної допомоги становить:</w:t>
      </w:r>
      <w:r w:rsidR="00485B0E"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lang w:val="uk-UA"/>
        </w:rPr>
        <w:t>9 500грн.</w:t>
      </w:r>
    </w:p>
    <w:p w:rsidR="00C62522" w:rsidRPr="007A718F" w:rsidRDefault="00C62522" w:rsidP="007A718F">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sz w:val="24"/>
          <w:szCs w:val="24"/>
          <w:lang w:val="uk-UA"/>
        </w:rPr>
        <w:t xml:space="preserve">Щорічно напередодні Нового року діти наших співробітників у віці до 14 років одержують </w:t>
      </w:r>
      <w:r w:rsidRPr="007A718F">
        <w:rPr>
          <w:rFonts w:ascii="Times New Roman" w:eastAsia="Times New Roman" w:hAnsi="Times New Roman" w:cs="Times New Roman"/>
          <w:color w:val="000000" w:themeColor="text1"/>
          <w:sz w:val="24"/>
          <w:szCs w:val="24"/>
          <w:lang w:val="uk-UA"/>
        </w:rPr>
        <w:t>Новорічні подарунки за рахунок профспілкової організації ( 23 шт.)</w:t>
      </w:r>
    </w:p>
    <w:p w:rsidR="00C62522" w:rsidRPr="007A718F" w:rsidRDefault="00C62522" w:rsidP="007A718F">
      <w:pPr>
        <w:spacing w:after="0" w:line="276" w:lineRule="auto"/>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lang w:val="uk-UA"/>
        </w:rPr>
        <w:tab/>
        <w:t>Профспі</w:t>
      </w:r>
      <w:r w:rsidR="00DB4F6B">
        <w:rPr>
          <w:rFonts w:ascii="Times New Roman" w:eastAsia="Times New Roman" w:hAnsi="Times New Roman" w:cs="Times New Roman"/>
          <w:color w:val="000000" w:themeColor="text1"/>
          <w:sz w:val="24"/>
          <w:szCs w:val="24"/>
          <w:lang w:val="uk-UA"/>
        </w:rPr>
        <w:t>лковий комітет організовує дозвілля</w:t>
      </w:r>
      <w:r w:rsidRPr="007A718F">
        <w:rPr>
          <w:rFonts w:ascii="Times New Roman" w:eastAsia="Times New Roman" w:hAnsi="Times New Roman" w:cs="Times New Roman"/>
          <w:color w:val="000000" w:themeColor="text1"/>
          <w:sz w:val="24"/>
          <w:szCs w:val="24"/>
          <w:lang w:val="uk-UA"/>
        </w:rPr>
        <w:t xml:space="preserve"> членів профспілки. Забезпечити цікаве дозвілля членів профспілки – завдання комісії з культурно-масової роботи на чолі з </w:t>
      </w:r>
      <w:r w:rsidR="00485B0E" w:rsidRPr="007A718F">
        <w:rPr>
          <w:rFonts w:ascii="Times New Roman" w:eastAsia="Times New Roman" w:hAnsi="Times New Roman" w:cs="Times New Roman"/>
          <w:color w:val="000000" w:themeColor="text1"/>
          <w:sz w:val="24"/>
          <w:szCs w:val="24"/>
          <w:lang w:val="uk-UA"/>
        </w:rPr>
        <w:t>Надією ПУШКАШ.</w:t>
      </w:r>
      <w:r w:rsidRPr="007A718F">
        <w:rPr>
          <w:rFonts w:ascii="Times New Roman" w:eastAsia="Times New Roman" w:hAnsi="Times New Roman" w:cs="Times New Roman"/>
          <w:color w:val="000000" w:themeColor="text1"/>
          <w:sz w:val="24"/>
          <w:szCs w:val="24"/>
          <w:lang w:val="uk-UA"/>
        </w:rPr>
        <w:t xml:space="preserve"> </w:t>
      </w:r>
      <w:r w:rsidR="00485B0E" w:rsidRPr="007A718F">
        <w:rPr>
          <w:rFonts w:ascii="Times New Roman" w:eastAsia="Times New Roman" w:hAnsi="Times New Roman" w:cs="Times New Roman"/>
          <w:color w:val="000000" w:themeColor="text1"/>
          <w:sz w:val="24"/>
          <w:szCs w:val="24"/>
          <w:lang w:val="uk-UA"/>
        </w:rPr>
        <w:t xml:space="preserve"> Б</w:t>
      </w:r>
      <w:r w:rsidRPr="007A718F">
        <w:rPr>
          <w:rFonts w:ascii="Times New Roman" w:eastAsia="Times New Roman" w:hAnsi="Times New Roman" w:cs="Times New Roman"/>
          <w:color w:val="000000" w:themeColor="text1"/>
          <w:sz w:val="24"/>
          <w:szCs w:val="24"/>
          <w:lang w:val="uk-UA"/>
        </w:rPr>
        <w:t xml:space="preserve">уло організовано </w:t>
      </w:r>
      <w:r w:rsidR="00485B0E" w:rsidRPr="007A718F">
        <w:rPr>
          <w:rFonts w:ascii="Times New Roman" w:eastAsia="Times New Roman" w:hAnsi="Times New Roman" w:cs="Times New Roman"/>
          <w:color w:val="000000" w:themeColor="text1"/>
          <w:sz w:val="24"/>
          <w:szCs w:val="24"/>
          <w:lang w:val="uk-UA"/>
        </w:rPr>
        <w:t>свято до Дня  працівника освіти</w:t>
      </w:r>
      <w:r w:rsidRPr="007A718F">
        <w:rPr>
          <w:rFonts w:ascii="Times New Roman" w:eastAsia="Times New Roman" w:hAnsi="Times New Roman" w:cs="Times New Roman"/>
          <w:color w:val="000000" w:themeColor="text1"/>
          <w:sz w:val="24"/>
          <w:szCs w:val="24"/>
          <w:lang w:val="uk-UA"/>
        </w:rPr>
        <w:t>,</w:t>
      </w:r>
      <w:r w:rsidR="00485B0E" w:rsidRPr="007A718F">
        <w:rPr>
          <w:rFonts w:ascii="Times New Roman" w:eastAsia="Times New Roman" w:hAnsi="Times New Roman" w:cs="Times New Roman"/>
          <w:color w:val="000000" w:themeColor="text1"/>
          <w:sz w:val="24"/>
          <w:szCs w:val="24"/>
          <w:lang w:val="uk-UA"/>
        </w:rPr>
        <w:t xml:space="preserve"> </w:t>
      </w:r>
      <w:r w:rsidRPr="007A718F">
        <w:rPr>
          <w:rFonts w:ascii="Times New Roman" w:eastAsia="Times New Roman" w:hAnsi="Times New Roman" w:cs="Times New Roman"/>
          <w:color w:val="000000" w:themeColor="text1"/>
          <w:sz w:val="24"/>
          <w:szCs w:val="24"/>
          <w:lang w:val="uk-UA"/>
        </w:rPr>
        <w:t>Новорічне свято та інш.</w:t>
      </w:r>
    </w:p>
    <w:p w:rsidR="00C62522" w:rsidRPr="007A718F" w:rsidRDefault="00485B0E" w:rsidP="007A718F">
      <w:pPr>
        <w:spacing w:after="0" w:line="276" w:lineRule="auto"/>
        <w:ind w:firstLine="708"/>
        <w:jc w:val="both"/>
        <w:rPr>
          <w:rFonts w:ascii="Times New Roman" w:eastAsia="Times New Roman" w:hAnsi="Times New Roman" w:cs="Times New Roman"/>
          <w:color w:val="000000" w:themeColor="text1"/>
          <w:sz w:val="24"/>
          <w:szCs w:val="24"/>
          <w:lang w:val="uk-UA"/>
        </w:rPr>
      </w:pPr>
      <w:r w:rsidRPr="007A718F">
        <w:rPr>
          <w:rFonts w:ascii="Times New Roman" w:eastAsia="Times New Roman" w:hAnsi="Times New Roman" w:cs="Times New Roman"/>
          <w:color w:val="000000" w:themeColor="text1"/>
          <w:sz w:val="24"/>
          <w:szCs w:val="24"/>
          <w:lang w:val="uk-UA"/>
        </w:rPr>
        <w:t xml:space="preserve">Також у </w:t>
      </w:r>
      <w:r w:rsidR="00C62522" w:rsidRPr="007A718F">
        <w:rPr>
          <w:rFonts w:ascii="Times New Roman" w:eastAsia="Times New Roman" w:hAnsi="Times New Roman" w:cs="Times New Roman"/>
          <w:color w:val="000000" w:themeColor="text1"/>
          <w:sz w:val="24"/>
          <w:szCs w:val="24"/>
          <w:lang w:val="uk-UA"/>
        </w:rPr>
        <w:t>колективі є традиція – привітання працівників закладу з днем народження, ювілярів з ювілейними датами.</w:t>
      </w:r>
    </w:p>
    <w:p w:rsidR="00C62522" w:rsidRDefault="00C62522" w:rsidP="007A718F">
      <w:pPr>
        <w:spacing w:after="0" w:line="276" w:lineRule="auto"/>
        <w:ind w:firstLine="708"/>
        <w:jc w:val="both"/>
        <w:rPr>
          <w:rFonts w:ascii="Times New Roman" w:eastAsia="Times New Roman" w:hAnsi="Times New Roman" w:cs="Times New Roman"/>
          <w:color w:val="000000" w:themeColor="text1"/>
          <w:sz w:val="24"/>
          <w:szCs w:val="24"/>
        </w:rPr>
      </w:pPr>
      <w:r w:rsidRPr="007A718F">
        <w:rPr>
          <w:rFonts w:ascii="Times New Roman" w:eastAsia="Times New Roman" w:hAnsi="Times New Roman" w:cs="Times New Roman"/>
          <w:color w:val="000000" w:themeColor="text1"/>
          <w:sz w:val="24"/>
          <w:szCs w:val="24"/>
          <w:lang w:val="uk-UA"/>
        </w:rPr>
        <w:t>Адмініст</w:t>
      </w:r>
      <w:r w:rsidRPr="007A718F">
        <w:rPr>
          <w:rFonts w:ascii="Times New Roman" w:eastAsia="Times New Roman" w:hAnsi="Times New Roman" w:cs="Times New Roman"/>
          <w:color w:val="000000" w:themeColor="text1"/>
          <w:sz w:val="24"/>
          <w:szCs w:val="24"/>
        </w:rPr>
        <w:t>рація закладу підтримує добрі починання та задуми профспілкового комітету.</w:t>
      </w:r>
    </w:p>
    <w:p w:rsidR="00B93E2E" w:rsidRDefault="00B93E2E" w:rsidP="007A718F">
      <w:pPr>
        <w:spacing w:after="0" w:line="276" w:lineRule="auto"/>
        <w:ind w:firstLine="708"/>
        <w:jc w:val="both"/>
        <w:rPr>
          <w:rFonts w:ascii="Times New Roman" w:eastAsia="Times New Roman" w:hAnsi="Times New Roman" w:cs="Times New Roman"/>
          <w:color w:val="000000" w:themeColor="text1"/>
          <w:sz w:val="24"/>
          <w:szCs w:val="24"/>
        </w:rPr>
      </w:pPr>
    </w:p>
    <w:p w:rsidR="00DB4F6B" w:rsidRPr="00A43DA4" w:rsidRDefault="00B93E2E" w:rsidP="00A43DA4">
      <w:pPr>
        <w:spacing w:after="0" w:line="276" w:lineRule="auto"/>
        <w:rPr>
          <w:rFonts w:ascii="Times New Roman" w:eastAsia="Times New Roman" w:hAnsi="Times New Roman" w:cs="Times New Roman"/>
          <w:b/>
          <w:i/>
          <w:color w:val="000000" w:themeColor="text1"/>
          <w:sz w:val="24"/>
          <w:szCs w:val="24"/>
          <w:lang w:val="uk-UA"/>
        </w:rPr>
      </w:pPr>
      <w:r w:rsidRPr="005A797B">
        <w:rPr>
          <w:rFonts w:ascii="Times New Roman" w:eastAsia="Times New Roman" w:hAnsi="Times New Roman" w:cs="Times New Roman"/>
          <w:b/>
          <w:i/>
          <w:color w:val="000000" w:themeColor="text1"/>
          <w:sz w:val="24"/>
          <w:szCs w:val="24"/>
          <w:lang w:val="uk-UA"/>
        </w:rPr>
        <w:t>ВИСНОВКИ</w:t>
      </w:r>
      <w:r w:rsidR="0055222E" w:rsidRPr="005A797B">
        <w:rPr>
          <w:rFonts w:ascii="Times New Roman" w:eastAsia="Times New Roman" w:hAnsi="Times New Roman" w:cs="Times New Roman"/>
          <w:b/>
          <w:i/>
          <w:color w:val="000000" w:themeColor="text1"/>
          <w:sz w:val="24"/>
          <w:szCs w:val="24"/>
          <w:lang w:val="uk-UA"/>
        </w:rPr>
        <w:t>:</w:t>
      </w:r>
      <w:r w:rsidR="00A43DA4">
        <w:rPr>
          <w:rFonts w:ascii="Times New Roman" w:eastAsia="Times New Roman" w:hAnsi="Times New Roman" w:cs="Times New Roman"/>
          <w:b/>
          <w:i/>
          <w:color w:val="000000" w:themeColor="text1"/>
          <w:sz w:val="24"/>
          <w:szCs w:val="24"/>
          <w:lang w:val="uk-UA"/>
        </w:rPr>
        <w:t xml:space="preserve"> в</w:t>
      </w:r>
      <w:r w:rsidRPr="005A797B">
        <w:rPr>
          <w:rFonts w:ascii="Times New Roman" w:eastAsia="Times New Roman" w:hAnsi="Times New Roman" w:cs="Times New Roman"/>
          <w:b/>
          <w:i/>
          <w:color w:val="000000" w:themeColor="text1"/>
          <w:sz w:val="24"/>
          <w:szCs w:val="24"/>
          <w:lang w:val="uk-UA"/>
        </w:rPr>
        <w:t xml:space="preserve">раховуючи вищезазначене, можна зробити висновки про </w:t>
      </w:r>
      <w:r w:rsidR="00DB4F6B" w:rsidRPr="005A797B">
        <w:rPr>
          <w:rFonts w:ascii="Times New Roman" w:eastAsia="Times New Roman" w:hAnsi="Times New Roman" w:cs="Times New Roman"/>
          <w:b/>
          <w:i/>
          <w:color w:val="000000" w:themeColor="text1"/>
          <w:sz w:val="24"/>
          <w:szCs w:val="24"/>
          <w:lang w:val="uk-UA"/>
        </w:rPr>
        <w:t>виконання Р</w:t>
      </w:r>
      <w:r w:rsidR="0055222E" w:rsidRPr="005A797B">
        <w:rPr>
          <w:rFonts w:ascii="Times New Roman" w:eastAsia="Times New Roman" w:hAnsi="Times New Roman" w:cs="Times New Roman"/>
          <w:b/>
          <w:i/>
          <w:color w:val="000000" w:themeColor="text1"/>
          <w:sz w:val="24"/>
          <w:szCs w:val="24"/>
          <w:lang w:val="uk-UA"/>
        </w:rPr>
        <w:t>ічного плану ЗПО «КРЦМтаШ»</w:t>
      </w:r>
      <w:r w:rsidR="006C3C91" w:rsidRPr="005A797B">
        <w:rPr>
          <w:rFonts w:ascii="Times New Roman" w:eastAsia="Times New Roman" w:hAnsi="Times New Roman" w:cs="Times New Roman"/>
          <w:b/>
          <w:i/>
          <w:color w:val="000000" w:themeColor="text1"/>
          <w:sz w:val="24"/>
          <w:szCs w:val="24"/>
          <w:lang w:val="uk-UA"/>
        </w:rPr>
        <w:t xml:space="preserve">  </w:t>
      </w:r>
      <w:r w:rsidR="00DB4F6B" w:rsidRPr="005A797B">
        <w:rPr>
          <w:rFonts w:ascii="Times New Roman" w:eastAsia="Times New Roman" w:hAnsi="Times New Roman" w:cs="Times New Roman"/>
          <w:b/>
          <w:i/>
          <w:color w:val="000000" w:themeColor="text1"/>
          <w:sz w:val="24"/>
          <w:szCs w:val="24"/>
          <w:lang w:val="uk-UA"/>
        </w:rPr>
        <w:t xml:space="preserve">на 2022-2023 н.р. </w:t>
      </w:r>
      <w:r w:rsidR="00A43DA4">
        <w:rPr>
          <w:rFonts w:ascii="Times New Roman" w:eastAsia="Times New Roman" w:hAnsi="Times New Roman" w:cs="Times New Roman"/>
          <w:b/>
          <w:i/>
          <w:color w:val="000000" w:themeColor="text1"/>
          <w:sz w:val="24"/>
          <w:szCs w:val="24"/>
          <w:lang w:val="uk-UA"/>
        </w:rPr>
        <w:t xml:space="preserve">та освітньої програми закладу </w:t>
      </w:r>
      <w:r w:rsidR="006C3C91" w:rsidRPr="005A797B">
        <w:rPr>
          <w:rFonts w:ascii="Times New Roman" w:eastAsia="Times New Roman" w:hAnsi="Times New Roman" w:cs="Times New Roman"/>
          <w:b/>
          <w:i/>
          <w:color w:val="000000" w:themeColor="text1"/>
          <w:sz w:val="24"/>
          <w:szCs w:val="24"/>
          <w:lang w:val="uk-UA"/>
        </w:rPr>
        <w:t>в повному обс</w:t>
      </w:r>
      <w:r w:rsidR="0055222E" w:rsidRPr="005A797B">
        <w:rPr>
          <w:rFonts w:ascii="Times New Roman" w:eastAsia="Times New Roman" w:hAnsi="Times New Roman" w:cs="Times New Roman"/>
          <w:b/>
          <w:i/>
          <w:color w:val="000000" w:themeColor="text1"/>
          <w:sz w:val="24"/>
          <w:szCs w:val="24"/>
          <w:lang w:val="uk-UA"/>
        </w:rPr>
        <w:t>язі</w:t>
      </w:r>
      <w:r w:rsidR="006C3C91" w:rsidRPr="005A797B">
        <w:rPr>
          <w:rFonts w:ascii="Times New Roman" w:eastAsia="Times New Roman" w:hAnsi="Times New Roman" w:cs="Times New Roman"/>
          <w:b/>
          <w:i/>
          <w:color w:val="000000" w:themeColor="text1"/>
          <w:sz w:val="24"/>
          <w:szCs w:val="24"/>
          <w:lang w:val="uk-UA"/>
        </w:rPr>
        <w:t>.</w:t>
      </w:r>
      <w:r w:rsidR="00DB4F6B" w:rsidRPr="005A797B">
        <w:rPr>
          <w:rFonts w:ascii="Times New Roman" w:eastAsia="Times New Roman" w:hAnsi="Times New Roman" w:cs="Times New Roman"/>
          <w:b/>
          <w:i/>
          <w:color w:val="000000"/>
          <w:sz w:val="24"/>
          <w:szCs w:val="24"/>
          <w:lang w:val="uk-UA" w:eastAsia="ru-RU"/>
        </w:rPr>
        <w:t xml:space="preserve"> Діяльність керівного складу ЗПО «КРЦМтаШ» вважати ефективною та такою, що відповідає достатньому та високому рівню.</w:t>
      </w:r>
      <w:bookmarkStart w:id="0" w:name="_GoBack"/>
      <w:bookmarkEnd w:id="0"/>
    </w:p>
    <w:p w:rsidR="00B93E2E" w:rsidRPr="00DB4F6B" w:rsidRDefault="00B93E2E" w:rsidP="007A718F">
      <w:pPr>
        <w:spacing w:after="0" w:line="276" w:lineRule="auto"/>
        <w:ind w:firstLine="708"/>
        <w:jc w:val="both"/>
        <w:rPr>
          <w:rFonts w:ascii="Times New Roman" w:eastAsia="Times New Roman" w:hAnsi="Times New Roman" w:cs="Times New Roman"/>
          <w:b/>
          <w:color w:val="000000" w:themeColor="text1"/>
          <w:sz w:val="24"/>
          <w:szCs w:val="24"/>
          <w:lang w:val="uk-UA"/>
        </w:rPr>
      </w:pPr>
    </w:p>
    <w:p w:rsidR="00C62522" w:rsidRPr="00DB4F6B" w:rsidRDefault="00C62522" w:rsidP="007A718F">
      <w:pPr>
        <w:spacing w:line="276" w:lineRule="auto"/>
        <w:jc w:val="both"/>
        <w:rPr>
          <w:rFonts w:ascii="Times New Roman" w:hAnsi="Times New Roman" w:cs="Times New Roman"/>
          <w:color w:val="000000" w:themeColor="text1"/>
          <w:sz w:val="24"/>
          <w:szCs w:val="24"/>
          <w:lang w:val="uk-UA"/>
        </w:rPr>
      </w:pPr>
    </w:p>
    <w:p w:rsidR="00441F13" w:rsidRPr="00DB4F6B" w:rsidRDefault="00441F13" w:rsidP="007A718F">
      <w:pPr>
        <w:spacing w:line="276" w:lineRule="auto"/>
        <w:jc w:val="both"/>
        <w:rPr>
          <w:rFonts w:ascii="Times New Roman" w:eastAsia="Times New Roman" w:hAnsi="Times New Roman" w:cs="Times New Roman"/>
          <w:sz w:val="24"/>
          <w:szCs w:val="24"/>
          <w:lang w:val="uk-UA" w:eastAsia="ru-RU"/>
        </w:rPr>
      </w:pPr>
    </w:p>
    <w:p w:rsidR="00441F13" w:rsidRPr="007A718F" w:rsidRDefault="00441F13" w:rsidP="007A718F">
      <w:pPr>
        <w:spacing w:line="276" w:lineRule="auto"/>
        <w:jc w:val="both"/>
        <w:rPr>
          <w:rFonts w:ascii="Times New Roman" w:eastAsia="Times New Roman" w:hAnsi="Times New Roman" w:cs="Times New Roman"/>
          <w:sz w:val="24"/>
          <w:szCs w:val="24"/>
          <w:lang w:val="uk-UA" w:eastAsia="ru-RU"/>
        </w:rPr>
      </w:pPr>
    </w:p>
    <w:p w:rsidR="00441F13" w:rsidRPr="007A718F" w:rsidRDefault="00441F13" w:rsidP="007A718F">
      <w:pPr>
        <w:spacing w:line="276" w:lineRule="auto"/>
        <w:jc w:val="both"/>
        <w:rPr>
          <w:rFonts w:ascii="Times New Roman" w:eastAsia="Times New Roman" w:hAnsi="Times New Roman" w:cs="Times New Roman"/>
          <w:sz w:val="24"/>
          <w:szCs w:val="24"/>
          <w:lang w:val="uk-UA" w:eastAsia="ru-RU"/>
        </w:rPr>
      </w:pPr>
    </w:p>
    <w:p w:rsidR="00441F13" w:rsidRPr="007A718F" w:rsidRDefault="00441F13" w:rsidP="007A718F">
      <w:pPr>
        <w:spacing w:line="276" w:lineRule="auto"/>
        <w:jc w:val="both"/>
        <w:rPr>
          <w:rFonts w:ascii="Times New Roman" w:hAnsi="Times New Roman" w:cs="Times New Roman"/>
          <w:sz w:val="24"/>
          <w:szCs w:val="24"/>
          <w:lang w:val="uk-UA"/>
        </w:rPr>
      </w:pPr>
    </w:p>
    <w:sectPr w:rsidR="00441F13" w:rsidRPr="007A718F" w:rsidSect="007B199F">
      <w:pgSz w:w="11906" w:h="16838"/>
      <w:pgMar w:top="1134" w:right="42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font268">
    <w:altName w:val="Times New Roman"/>
    <w:charset w:val="01"/>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2554"/>
    <w:multiLevelType w:val="hybridMultilevel"/>
    <w:tmpl w:val="0034197C"/>
    <w:lvl w:ilvl="0" w:tplc="862A81E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932276"/>
    <w:multiLevelType w:val="hybridMultilevel"/>
    <w:tmpl w:val="85A22542"/>
    <w:lvl w:ilvl="0" w:tplc="8CDAF5B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5D30AB"/>
    <w:multiLevelType w:val="hybridMultilevel"/>
    <w:tmpl w:val="A3E6352E"/>
    <w:lvl w:ilvl="0" w:tplc="5614A9D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C401B20"/>
    <w:multiLevelType w:val="hybridMultilevel"/>
    <w:tmpl w:val="95AECA50"/>
    <w:lvl w:ilvl="0" w:tplc="57C0E646">
      <w:start w:val="10"/>
      <w:numFmt w:val="bullet"/>
      <w:lvlText w:val="-"/>
      <w:lvlJc w:val="left"/>
      <w:pPr>
        <w:ind w:left="660" w:hanging="360"/>
      </w:pPr>
      <w:rPr>
        <w:rFonts w:ascii="Calibri" w:eastAsia="Times New Roman" w:hAnsi="Calibri" w:hint="default"/>
      </w:rPr>
    </w:lvl>
    <w:lvl w:ilvl="1" w:tplc="04190003" w:tentative="1">
      <w:start w:val="1"/>
      <w:numFmt w:val="bullet"/>
      <w:lvlText w:val="o"/>
      <w:lvlJc w:val="left"/>
      <w:pPr>
        <w:ind w:left="1380" w:hanging="360"/>
      </w:pPr>
      <w:rPr>
        <w:rFonts w:ascii="Courier New" w:hAnsi="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4" w15:restartNumberingAfterBreak="0">
    <w:nsid w:val="1AE74FCC"/>
    <w:multiLevelType w:val="hybridMultilevel"/>
    <w:tmpl w:val="4FA28918"/>
    <w:lvl w:ilvl="0" w:tplc="6AC0D2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A4424F0"/>
    <w:multiLevelType w:val="hybridMultilevel"/>
    <w:tmpl w:val="AC9ECC44"/>
    <w:lvl w:ilvl="0" w:tplc="A29A85A0">
      <w:numFmt w:val="bullet"/>
      <w:lvlText w:val="−"/>
      <w:lvlJc w:val="left"/>
      <w:pPr>
        <w:ind w:left="720" w:hanging="360"/>
      </w:pPr>
      <w:rPr>
        <w:rFonts w:ascii="Times New Roman" w:eastAsia="Times New Roman" w:hAnsi="Times New Roman" w:cs="Times New Roman" w:hint="default"/>
        <w:b w:val="0"/>
        <w:bCs w:val="0"/>
        <w:i w:val="0"/>
        <w:iCs w:val="0"/>
        <w:w w:val="105"/>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5D4B9F"/>
    <w:multiLevelType w:val="hybridMultilevel"/>
    <w:tmpl w:val="E39A0FB6"/>
    <w:lvl w:ilvl="0" w:tplc="604467C8">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A1D630A"/>
    <w:multiLevelType w:val="hybridMultilevel"/>
    <w:tmpl w:val="9F921A3C"/>
    <w:lvl w:ilvl="0" w:tplc="A29A85A0">
      <w:numFmt w:val="bullet"/>
      <w:lvlText w:val="−"/>
      <w:lvlJc w:val="left"/>
      <w:pPr>
        <w:ind w:left="720" w:hanging="360"/>
      </w:pPr>
      <w:rPr>
        <w:rFonts w:ascii="Times New Roman" w:eastAsia="Times New Roman" w:hAnsi="Times New Roman" w:cs="Times New Roman" w:hint="default"/>
        <w:b w:val="0"/>
        <w:bCs w:val="0"/>
        <w:i w:val="0"/>
        <w:iCs w:val="0"/>
        <w:w w:val="105"/>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E231D0"/>
    <w:multiLevelType w:val="multilevel"/>
    <w:tmpl w:val="6456BC0A"/>
    <w:lvl w:ilvl="0">
      <w:start w:val="1"/>
      <w:numFmt w:val="decimal"/>
      <w:lvlText w:val="%1."/>
      <w:lvlJc w:val="left"/>
      <w:pPr>
        <w:ind w:left="928" w:hanging="360"/>
      </w:pPr>
      <w:rPr>
        <w:rFonts w:ascii="Times New Roman" w:eastAsia="Times New Roman" w:hAnsi="Times New Roman" w:cs="Times New Roman"/>
        <w:sz w:val="28"/>
        <w:szCs w:val="28"/>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9" w15:restartNumberingAfterBreak="0">
    <w:nsid w:val="6A0B04D6"/>
    <w:multiLevelType w:val="hybridMultilevel"/>
    <w:tmpl w:val="6882DB12"/>
    <w:lvl w:ilvl="0" w:tplc="A29A85A0">
      <w:numFmt w:val="bullet"/>
      <w:lvlText w:val="−"/>
      <w:lvlJc w:val="left"/>
      <w:pPr>
        <w:ind w:left="720" w:hanging="360"/>
      </w:pPr>
      <w:rPr>
        <w:rFonts w:ascii="Times New Roman" w:eastAsia="Times New Roman" w:hAnsi="Times New Roman" w:cs="Times New Roman" w:hint="default"/>
        <w:b w:val="0"/>
        <w:bCs w:val="0"/>
        <w:i w:val="0"/>
        <w:iCs w:val="0"/>
        <w:w w:val="105"/>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B2512A"/>
    <w:multiLevelType w:val="hybridMultilevel"/>
    <w:tmpl w:val="A3E6352E"/>
    <w:lvl w:ilvl="0" w:tplc="5614A9D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9"/>
  </w:num>
  <w:num w:numId="6">
    <w:abstractNumId w:val="7"/>
  </w:num>
  <w:num w:numId="7">
    <w:abstractNumId w:val="4"/>
  </w:num>
  <w:num w:numId="8">
    <w:abstractNumId w:val="0"/>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16"/>
    <w:rsid w:val="00077FFE"/>
    <w:rsid w:val="000A7B3E"/>
    <w:rsid w:val="00117F69"/>
    <w:rsid w:val="001755B7"/>
    <w:rsid w:val="001C6336"/>
    <w:rsid w:val="001E3BFA"/>
    <w:rsid w:val="002227E2"/>
    <w:rsid w:val="00234E59"/>
    <w:rsid w:val="00291AE5"/>
    <w:rsid w:val="002B2516"/>
    <w:rsid w:val="00310F91"/>
    <w:rsid w:val="00333D6C"/>
    <w:rsid w:val="0036472B"/>
    <w:rsid w:val="00381453"/>
    <w:rsid w:val="003D6EAE"/>
    <w:rsid w:val="00416B63"/>
    <w:rsid w:val="00424FC2"/>
    <w:rsid w:val="00441F13"/>
    <w:rsid w:val="00461B09"/>
    <w:rsid w:val="00485B0E"/>
    <w:rsid w:val="004D40EE"/>
    <w:rsid w:val="004D4190"/>
    <w:rsid w:val="004E15B7"/>
    <w:rsid w:val="00517056"/>
    <w:rsid w:val="0055222E"/>
    <w:rsid w:val="00580C1C"/>
    <w:rsid w:val="005A797B"/>
    <w:rsid w:val="005E0927"/>
    <w:rsid w:val="006A5B49"/>
    <w:rsid w:val="006C3C91"/>
    <w:rsid w:val="006D5B62"/>
    <w:rsid w:val="006E2227"/>
    <w:rsid w:val="007329BA"/>
    <w:rsid w:val="00735A0B"/>
    <w:rsid w:val="00763177"/>
    <w:rsid w:val="00764F72"/>
    <w:rsid w:val="00775E21"/>
    <w:rsid w:val="007A718F"/>
    <w:rsid w:val="007B199F"/>
    <w:rsid w:val="007F3101"/>
    <w:rsid w:val="00813C31"/>
    <w:rsid w:val="00821426"/>
    <w:rsid w:val="00835312"/>
    <w:rsid w:val="008461FE"/>
    <w:rsid w:val="00870A1B"/>
    <w:rsid w:val="008752C9"/>
    <w:rsid w:val="00894229"/>
    <w:rsid w:val="00917C2D"/>
    <w:rsid w:val="009263F3"/>
    <w:rsid w:val="009412F7"/>
    <w:rsid w:val="00954E45"/>
    <w:rsid w:val="009C4DF0"/>
    <w:rsid w:val="009F50DF"/>
    <w:rsid w:val="00A32D04"/>
    <w:rsid w:val="00A43DA4"/>
    <w:rsid w:val="00A475CE"/>
    <w:rsid w:val="00A4789B"/>
    <w:rsid w:val="00A54324"/>
    <w:rsid w:val="00A564C2"/>
    <w:rsid w:val="00B17A04"/>
    <w:rsid w:val="00B93E2E"/>
    <w:rsid w:val="00BC21F5"/>
    <w:rsid w:val="00BD49A5"/>
    <w:rsid w:val="00BF0008"/>
    <w:rsid w:val="00C1616A"/>
    <w:rsid w:val="00C47A76"/>
    <w:rsid w:val="00C621D5"/>
    <w:rsid w:val="00C62522"/>
    <w:rsid w:val="00C84D00"/>
    <w:rsid w:val="00CD05DE"/>
    <w:rsid w:val="00D3725B"/>
    <w:rsid w:val="00D44EA5"/>
    <w:rsid w:val="00D8136D"/>
    <w:rsid w:val="00D84AB1"/>
    <w:rsid w:val="00D84B9D"/>
    <w:rsid w:val="00D87549"/>
    <w:rsid w:val="00DA7DCD"/>
    <w:rsid w:val="00DB4F6B"/>
    <w:rsid w:val="00E07E14"/>
    <w:rsid w:val="00E14DB6"/>
    <w:rsid w:val="00E4080B"/>
    <w:rsid w:val="00E6236C"/>
    <w:rsid w:val="00E868EB"/>
    <w:rsid w:val="00E94F34"/>
    <w:rsid w:val="00EF14A3"/>
    <w:rsid w:val="00F355B8"/>
    <w:rsid w:val="00F5136B"/>
    <w:rsid w:val="00FA3098"/>
    <w:rsid w:val="00FB3EA7"/>
    <w:rsid w:val="00FD5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C781B-B480-4361-A47D-61C1AFBE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1F13"/>
    <w:rPr>
      <w:color w:val="0000FF"/>
      <w:u w:val="single"/>
    </w:rPr>
  </w:style>
  <w:style w:type="character" w:customStyle="1" w:styleId="xt0b8zv">
    <w:name w:val="xt0b8zv"/>
    <w:basedOn w:val="a0"/>
    <w:rsid w:val="00441F13"/>
  </w:style>
  <w:style w:type="character" w:customStyle="1" w:styleId="x1e558r4">
    <w:name w:val="x1e558r4"/>
    <w:basedOn w:val="a0"/>
    <w:rsid w:val="00441F13"/>
  </w:style>
  <w:style w:type="paragraph" w:styleId="a4">
    <w:name w:val="Normal (Web)"/>
    <w:basedOn w:val="a"/>
    <w:uiPriority w:val="99"/>
    <w:unhideWhenUsed/>
    <w:rsid w:val="00F355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Обычный1"/>
    <w:rsid w:val="00FD5F41"/>
    <w:pPr>
      <w:spacing w:after="0" w:line="276" w:lineRule="auto"/>
    </w:pPr>
    <w:rPr>
      <w:rFonts w:ascii="Arial" w:eastAsia="Arial" w:hAnsi="Arial" w:cs="Arial"/>
      <w:lang w:eastAsia="ru-RU"/>
    </w:rPr>
  </w:style>
  <w:style w:type="paragraph" w:customStyle="1" w:styleId="rtejustify">
    <w:name w:val="rtejustify"/>
    <w:basedOn w:val="a"/>
    <w:rsid w:val="00FD5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263F3"/>
    <w:rPr>
      <w:b/>
      <w:bCs/>
    </w:rPr>
  </w:style>
  <w:style w:type="table" w:styleId="a6">
    <w:name w:val="Table Grid"/>
    <w:basedOn w:val="a1"/>
    <w:uiPriority w:val="59"/>
    <w:rsid w:val="0082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Quote"/>
    <w:basedOn w:val="a"/>
    <w:next w:val="a"/>
    <w:link w:val="20"/>
    <w:uiPriority w:val="29"/>
    <w:qFormat/>
    <w:rsid w:val="00117F69"/>
    <w:pPr>
      <w:spacing w:after="0" w:line="240" w:lineRule="auto"/>
    </w:pPr>
    <w:rPr>
      <w:rFonts w:ascii="Times New Roman" w:eastAsia="Times New Roman" w:hAnsi="Times New Roman" w:cs="Times New Roman"/>
      <w:i/>
      <w:iCs/>
      <w:color w:val="000000"/>
      <w:sz w:val="24"/>
      <w:szCs w:val="24"/>
      <w:lang w:eastAsia="ru-RU"/>
    </w:rPr>
  </w:style>
  <w:style w:type="character" w:customStyle="1" w:styleId="20">
    <w:name w:val="Цитата 2 Знак"/>
    <w:basedOn w:val="a0"/>
    <w:link w:val="2"/>
    <w:uiPriority w:val="29"/>
    <w:rsid w:val="00117F69"/>
    <w:rPr>
      <w:rFonts w:ascii="Times New Roman" w:eastAsia="Times New Roman" w:hAnsi="Times New Roman" w:cs="Times New Roman"/>
      <w:i/>
      <w:iCs/>
      <w:color w:val="000000"/>
      <w:sz w:val="24"/>
      <w:szCs w:val="24"/>
      <w:lang w:eastAsia="ru-RU"/>
    </w:rPr>
  </w:style>
  <w:style w:type="character" w:styleId="a7">
    <w:name w:val="Intense Emphasis"/>
    <w:uiPriority w:val="21"/>
    <w:qFormat/>
    <w:rsid w:val="00117F69"/>
    <w:rPr>
      <w:b/>
      <w:bCs/>
      <w:i/>
      <w:iCs/>
      <w:color w:val="4F81BD"/>
    </w:rPr>
  </w:style>
  <w:style w:type="paragraph" w:styleId="a8">
    <w:name w:val="List Paragraph"/>
    <w:basedOn w:val="a"/>
    <w:uiPriority w:val="34"/>
    <w:qFormat/>
    <w:rsid w:val="00E94F34"/>
    <w:pPr>
      <w:spacing w:after="200" w:line="276" w:lineRule="auto"/>
      <w:ind w:left="720"/>
      <w:contextualSpacing/>
    </w:pPr>
  </w:style>
  <w:style w:type="character" w:customStyle="1" w:styleId="apple-converted-space">
    <w:name w:val="apple-converted-space"/>
    <w:rsid w:val="007A718F"/>
    <w:rPr>
      <w:rFonts w:ascii="Times New Roman" w:hAnsi="Times New Roman" w:cs="Times New Roman" w:hint="default"/>
    </w:rPr>
  </w:style>
  <w:style w:type="paragraph" w:styleId="a9">
    <w:name w:val="Body Text"/>
    <w:basedOn w:val="a"/>
    <w:link w:val="aa"/>
    <w:rsid w:val="006E2227"/>
    <w:pPr>
      <w:suppressAutoHyphens/>
      <w:spacing w:after="140" w:line="288" w:lineRule="auto"/>
    </w:pPr>
    <w:rPr>
      <w:rFonts w:ascii="Calibri" w:eastAsia="font268" w:hAnsi="Calibri" w:cs="Times New Roman"/>
      <w:kern w:val="1"/>
      <w:lang w:val="x-none" w:eastAsia="x-none"/>
    </w:rPr>
  </w:style>
  <w:style w:type="character" w:customStyle="1" w:styleId="aa">
    <w:name w:val="Основной текст Знак"/>
    <w:basedOn w:val="a0"/>
    <w:link w:val="a9"/>
    <w:rsid w:val="006E2227"/>
    <w:rPr>
      <w:rFonts w:ascii="Calibri" w:eastAsia="font268" w:hAnsi="Calibri" w:cs="Times New Roman"/>
      <w:kern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2570">
      <w:bodyDiv w:val="1"/>
      <w:marLeft w:val="0"/>
      <w:marRight w:val="0"/>
      <w:marTop w:val="0"/>
      <w:marBottom w:val="0"/>
      <w:divBdr>
        <w:top w:val="none" w:sz="0" w:space="0" w:color="auto"/>
        <w:left w:val="none" w:sz="0" w:space="0" w:color="auto"/>
        <w:bottom w:val="none" w:sz="0" w:space="0" w:color="auto"/>
        <w:right w:val="none" w:sz="0" w:space="0" w:color="auto"/>
      </w:divBdr>
    </w:div>
    <w:div w:id="660885743">
      <w:bodyDiv w:val="1"/>
      <w:marLeft w:val="0"/>
      <w:marRight w:val="0"/>
      <w:marTop w:val="0"/>
      <w:marBottom w:val="0"/>
      <w:divBdr>
        <w:top w:val="none" w:sz="0" w:space="0" w:color="auto"/>
        <w:left w:val="none" w:sz="0" w:space="0" w:color="auto"/>
        <w:bottom w:val="none" w:sz="0" w:space="0" w:color="auto"/>
        <w:right w:val="none" w:sz="0" w:space="0" w:color="auto"/>
      </w:divBdr>
      <w:divsChild>
        <w:div w:id="525406538">
          <w:marLeft w:val="0"/>
          <w:marRight w:val="0"/>
          <w:marTop w:val="0"/>
          <w:marBottom w:val="0"/>
          <w:divBdr>
            <w:top w:val="none" w:sz="0" w:space="0" w:color="auto"/>
            <w:left w:val="none" w:sz="0" w:space="0" w:color="auto"/>
            <w:bottom w:val="none" w:sz="0" w:space="0" w:color="auto"/>
            <w:right w:val="none" w:sz="0" w:space="0" w:color="auto"/>
          </w:divBdr>
          <w:divsChild>
            <w:div w:id="1317732659">
              <w:marLeft w:val="0"/>
              <w:marRight w:val="0"/>
              <w:marTop w:val="0"/>
              <w:marBottom w:val="0"/>
              <w:divBdr>
                <w:top w:val="none" w:sz="0" w:space="0" w:color="auto"/>
                <w:left w:val="none" w:sz="0" w:space="0" w:color="auto"/>
                <w:bottom w:val="none" w:sz="0" w:space="0" w:color="auto"/>
                <w:right w:val="none" w:sz="0" w:space="0" w:color="auto"/>
              </w:divBdr>
              <w:divsChild>
                <w:div w:id="1410425771">
                  <w:marLeft w:val="0"/>
                  <w:marRight w:val="0"/>
                  <w:marTop w:val="0"/>
                  <w:marBottom w:val="0"/>
                  <w:divBdr>
                    <w:top w:val="none" w:sz="0" w:space="0" w:color="auto"/>
                    <w:left w:val="none" w:sz="0" w:space="0" w:color="auto"/>
                    <w:bottom w:val="none" w:sz="0" w:space="0" w:color="auto"/>
                    <w:right w:val="none" w:sz="0" w:space="0" w:color="auto"/>
                  </w:divBdr>
                  <w:divsChild>
                    <w:div w:id="1864902070">
                      <w:marLeft w:val="0"/>
                      <w:marRight w:val="0"/>
                      <w:marTop w:val="0"/>
                      <w:marBottom w:val="0"/>
                      <w:divBdr>
                        <w:top w:val="none" w:sz="0" w:space="0" w:color="auto"/>
                        <w:left w:val="none" w:sz="0" w:space="0" w:color="auto"/>
                        <w:bottom w:val="none" w:sz="0" w:space="0" w:color="auto"/>
                        <w:right w:val="none" w:sz="0" w:space="0" w:color="auto"/>
                      </w:divBdr>
                      <w:divsChild>
                        <w:div w:id="1926912910">
                          <w:marLeft w:val="0"/>
                          <w:marRight w:val="0"/>
                          <w:marTop w:val="75"/>
                          <w:marBottom w:val="75"/>
                          <w:divBdr>
                            <w:top w:val="none" w:sz="0" w:space="0" w:color="auto"/>
                            <w:left w:val="none" w:sz="0" w:space="0" w:color="auto"/>
                            <w:bottom w:val="none" w:sz="0" w:space="0" w:color="auto"/>
                            <w:right w:val="none" w:sz="0" w:space="0" w:color="auto"/>
                          </w:divBdr>
                          <w:divsChild>
                            <w:div w:id="1344281508">
                              <w:marLeft w:val="0"/>
                              <w:marRight w:val="0"/>
                              <w:marTop w:val="0"/>
                              <w:marBottom w:val="0"/>
                              <w:divBdr>
                                <w:top w:val="none" w:sz="0" w:space="0" w:color="auto"/>
                                <w:left w:val="none" w:sz="0" w:space="0" w:color="auto"/>
                                <w:bottom w:val="none" w:sz="0" w:space="0" w:color="auto"/>
                                <w:right w:val="none" w:sz="0" w:space="0" w:color="auto"/>
                              </w:divBdr>
                              <w:divsChild>
                                <w:div w:id="1144664176">
                                  <w:marLeft w:val="0"/>
                                  <w:marRight w:val="0"/>
                                  <w:marTop w:val="0"/>
                                  <w:marBottom w:val="0"/>
                                  <w:divBdr>
                                    <w:top w:val="none" w:sz="0" w:space="0" w:color="auto"/>
                                    <w:left w:val="none" w:sz="0" w:space="0" w:color="auto"/>
                                    <w:bottom w:val="none" w:sz="0" w:space="0" w:color="auto"/>
                                    <w:right w:val="none" w:sz="0" w:space="0" w:color="auto"/>
                                  </w:divBdr>
                                </w:div>
                                <w:div w:id="1469661072">
                                  <w:marLeft w:val="0"/>
                                  <w:marRight w:val="0"/>
                                  <w:marTop w:val="0"/>
                                  <w:marBottom w:val="0"/>
                                  <w:divBdr>
                                    <w:top w:val="none" w:sz="0" w:space="0" w:color="auto"/>
                                    <w:left w:val="none" w:sz="0" w:space="0" w:color="auto"/>
                                    <w:bottom w:val="none" w:sz="0" w:space="0" w:color="auto"/>
                                    <w:right w:val="none" w:sz="0" w:space="0" w:color="auto"/>
                                  </w:divBdr>
                                </w:div>
                                <w:div w:id="515852610">
                                  <w:marLeft w:val="0"/>
                                  <w:marRight w:val="0"/>
                                  <w:marTop w:val="0"/>
                                  <w:marBottom w:val="0"/>
                                  <w:divBdr>
                                    <w:top w:val="none" w:sz="0" w:space="0" w:color="auto"/>
                                    <w:left w:val="none" w:sz="0" w:space="0" w:color="auto"/>
                                    <w:bottom w:val="none" w:sz="0" w:space="0" w:color="auto"/>
                                    <w:right w:val="none" w:sz="0" w:space="0" w:color="auto"/>
                                  </w:divBdr>
                                </w:div>
                                <w:div w:id="3064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681969">
              <w:marLeft w:val="0"/>
              <w:marRight w:val="0"/>
              <w:marTop w:val="0"/>
              <w:marBottom w:val="0"/>
              <w:divBdr>
                <w:top w:val="none" w:sz="0" w:space="0" w:color="auto"/>
                <w:left w:val="none" w:sz="0" w:space="0" w:color="auto"/>
                <w:bottom w:val="none" w:sz="0" w:space="0" w:color="auto"/>
                <w:right w:val="none" w:sz="0" w:space="0" w:color="auto"/>
              </w:divBdr>
              <w:divsChild>
                <w:div w:id="535393445">
                  <w:marLeft w:val="0"/>
                  <w:marRight w:val="0"/>
                  <w:marTop w:val="0"/>
                  <w:marBottom w:val="0"/>
                  <w:divBdr>
                    <w:top w:val="none" w:sz="0" w:space="0" w:color="auto"/>
                    <w:left w:val="none" w:sz="0" w:space="0" w:color="auto"/>
                    <w:bottom w:val="none" w:sz="0" w:space="0" w:color="auto"/>
                    <w:right w:val="none" w:sz="0" w:space="0" w:color="auto"/>
                  </w:divBdr>
                  <w:divsChild>
                    <w:div w:id="2113281203">
                      <w:marLeft w:val="0"/>
                      <w:marRight w:val="0"/>
                      <w:marTop w:val="0"/>
                      <w:marBottom w:val="0"/>
                      <w:divBdr>
                        <w:top w:val="none" w:sz="0" w:space="0" w:color="auto"/>
                        <w:left w:val="none" w:sz="0" w:space="0" w:color="auto"/>
                        <w:bottom w:val="none" w:sz="0" w:space="0" w:color="auto"/>
                        <w:right w:val="none" w:sz="0" w:space="0" w:color="auto"/>
                      </w:divBdr>
                      <w:divsChild>
                        <w:div w:id="706293663">
                          <w:marLeft w:val="0"/>
                          <w:marRight w:val="0"/>
                          <w:marTop w:val="0"/>
                          <w:marBottom w:val="0"/>
                          <w:divBdr>
                            <w:top w:val="none" w:sz="0" w:space="0" w:color="auto"/>
                            <w:left w:val="none" w:sz="0" w:space="0" w:color="auto"/>
                            <w:bottom w:val="none" w:sz="0" w:space="0" w:color="auto"/>
                            <w:right w:val="none" w:sz="0" w:space="0" w:color="auto"/>
                          </w:divBdr>
                          <w:divsChild>
                            <w:div w:id="356390451">
                              <w:marLeft w:val="0"/>
                              <w:marRight w:val="0"/>
                              <w:marTop w:val="0"/>
                              <w:marBottom w:val="0"/>
                              <w:divBdr>
                                <w:top w:val="none" w:sz="0" w:space="0" w:color="auto"/>
                                <w:left w:val="none" w:sz="0" w:space="0" w:color="auto"/>
                                <w:bottom w:val="none" w:sz="0" w:space="0" w:color="auto"/>
                                <w:right w:val="none" w:sz="0" w:space="0" w:color="auto"/>
                              </w:divBdr>
                              <w:divsChild>
                                <w:div w:id="16283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093972">
          <w:marLeft w:val="0"/>
          <w:marRight w:val="0"/>
          <w:marTop w:val="0"/>
          <w:marBottom w:val="0"/>
          <w:divBdr>
            <w:top w:val="none" w:sz="0" w:space="0" w:color="auto"/>
            <w:left w:val="none" w:sz="0" w:space="0" w:color="auto"/>
            <w:bottom w:val="none" w:sz="0" w:space="0" w:color="auto"/>
            <w:right w:val="none" w:sz="0" w:space="0" w:color="auto"/>
          </w:divBdr>
          <w:divsChild>
            <w:div w:id="1119952415">
              <w:marLeft w:val="0"/>
              <w:marRight w:val="0"/>
              <w:marTop w:val="0"/>
              <w:marBottom w:val="0"/>
              <w:divBdr>
                <w:top w:val="none" w:sz="0" w:space="0" w:color="auto"/>
                <w:left w:val="none" w:sz="0" w:space="0" w:color="auto"/>
                <w:bottom w:val="none" w:sz="0" w:space="0" w:color="auto"/>
                <w:right w:val="none" w:sz="0" w:space="0" w:color="auto"/>
              </w:divBdr>
              <w:divsChild>
                <w:div w:id="414013751">
                  <w:marLeft w:val="0"/>
                  <w:marRight w:val="0"/>
                  <w:marTop w:val="0"/>
                  <w:marBottom w:val="0"/>
                  <w:divBdr>
                    <w:top w:val="none" w:sz="0" w:space="0" w:color="auto"/>
                    <w:left w:val="none" w:sz="0" w:space="0" w:color="auto"/>
                    <w:bottom w:val="none" w:sz="0" w:space="0" w:color="auto"/>
                    <w:right w:val="none" w:sz="0" w:space="0" w:color="auto"/>
                  </w:divBdr>
                  <w:divsChild>
                    <w:div w:id="880288804">
                      <w:marLeft w:val="0"/>
                      <w:marRight w:val="0"/>
                      <w:marTop w:val="0"/>
                      <w:marBottom w:val="0"/>
                      <w:divBdr>
                        <w:top w:val="none" w:sz="0" w:space="0" w:color="auto"/>
                        <w:left w:val="none" w:sz="0" w:space="0" w:color="auto"/>
                        <w:bottom w:val="none" w:sz="0" w:space="0" w:color="auto"/>
                        <w:right w:val="none" w:sz="0" w:space="0" w:color="auto"/>
                      </w:divBdr>
                      <w:divsChild>
                        <w:div w:id="914781677">
                          <w:marLeft w:val="0"/>
                          <w:marRight w:val="0"/>
                          <w:marTop w:val="0"/>
                          <w:marBottom w:val="0"/>
                          <w:divBdr>
                            <w:top w:val="none" w:sz="0" w:space="0" w:color="auto"/>
                            <w:left w:val="none" w:sz="0" w:space="0" w:color="auto"/>
                            <w:bottom w:val="none" w:sz="0" w:space="0" w:color="auto"/>
                            <w:right w:val="none" w:sz="0" w:space="0" w:color="auto"/>
                          </w:divBdr>
                          <w:divsChild>
                            <w:div w:id="1163085500">
                              <w:marLeft w:val="0"/>
                              <w:marRight w:val="0"/>
                              <w:marTop w:val="0"/>
                              <w:marBottom w:val="0"/>
                              <w:divBdr>
                                <w:top w:val="none" w:sz="0" w:space="0" w:color="auto"/>
                                <w:left w:val="none" w:sz="0" w:space="0" w:color="auto"/>
                                <w:bottom w:val="none" w:sz="0" w:space="0" w:color="auto"/>
                                <w:right w:val="none" w:sz="0" w:space="0" w:color="auto"/>
                              </w:divBdr>
                              <w:divsChild>
                                <w:div w:id="383649641">
                                  <w:marLeft w:val="240"/>
                                  <w:marRight w:val="240"/>
                                  <w:marTop w:val="0"/>
                                  <w:marBottom w:val="0"/>
                                  <w:divBdr>
                                    <w:top w:val="none" w:sz="0" w:space="0" w:color="auto"/>
                                    <w:left w:val="none" w:sz="0" w:space="0" w:color="auto"/>
                                    <w:bottom w:val="none" w:sz="0" w:space="0" w:color="auto"/>
                                    <w:right w:val="none" w:sz="0" w:space="0" w:color="auto"/>
                                  </w:divBdr>
                                  <w:divsChild>
                                    <w:div w:id="1002203074">
                                      <w:marLeft w:val="0"/>
                                      <w:marRight w:val="0"/>
                                      <w:marTop w:val="0"/>
                                      <w:marBottom w:val="0"/>
                                      <w:divBdr>
                                        <w:top w:val="none" w:sz="0" w:space="0" w:color="auto"/>
                                        <w:left w:val="none" w:sz="0" w:space="0" w:color="auto"/>
                                        <w:bottom w:val="none" w:sz="0" w:space="0" w:color="auto"/>
                                        <w:right w:val="none" w:sz="0" w:space="0" w:color="auto"/>
                                      </w:divBdr>
                                      <w:divsChild>
                                        <w:div w:id="1644701449">
                                          <w:marLeft w:val="0"/>
                                          <w:marRight w:val="0"/>
                                          <w:marTop w:val="0"/>
                                          <w:marBottom w:val="0"/>
                                          <w:divBdr>
                                            <w:top w:val="single" w:sz="2" w:space="0" w:color="auto"/>
                                            <w:left w:val="single" w:sz="2" w:space="0" w:color="auto"/>
                                            <w:bottom w:val="single" w:sz="2" w:space="0" w:color="auto"/>
                                            <w:right w:val="single" w:sz="2" w:space="0" w:color="auto"/>
                                          </w:divBdr>
                                        </w:div>
                                        <w:div w:id="323166422">
                                          <w:marLeft w:val="0"/>
                                          <w:marRight w:val="0"/>
                                          <w:marTop w:val="0"/>
                                          <w:marBottom w:val="0"/>
                                          <w:divBdr>
                                            <w:top w:val="single" w:sz="2" w:space="0" w:color="auto"/>
                                            <w:left w:val="single" w:sz="2" w:space="0" w:color="auto"/>
                                            <w:bottom w:val="single" w:sz="2" w:space="0" w:color="auto"/>
                                            <w:right w:val="single" w:sz="2" w:space="0" w:color="auto"/>
                                          </w:divBdr>
                                        </w:div>
                                        <w:div w:id="1880318394">
                                          <w:marLeft w:val="0"/>
                                          <w:marRight w:val="0"/>
                                          <w:marTop w:val="0"/>
                                          <w:marBottom w:val="0"/>
                                          <w:divBdr>
                                            <w:top w:val="none" w:sz="0" w:space="0" w:color="auto"/>
                                            <w:left w:val="none" w:sz="0" w:space="0" w:color="auto"/>
                                            <w:bottom w:val="none" w:sz="0" w:space="0" w:color="auto"/>
                                            <w:right w:val="none" w:sz="0" w:space="0" w:color="auto"/>
                                          </w:divBdr>
                                          <w:divsChild>
                                            <w:div w:id="1635989541">
                                              <w:marLeft w:val="0"/>
                                              <w:marRight w:val="0"/>
                                              <w:marTop w:val="0"/>
                                              <w:marBottom w:val="0"/>
                                              <w:divBdr>
                                                <w:top w:val="none" w:sz="0" w:space="0" w:color="auto"/>
                                                <w:left w:val="none" w:sz="0" w:space="0" w:color="auto"/>
                                                <w:bottom w:val="none" w:sz="0" w:space="0" w:color="auto"/>
                                                <w:right w:val="none" w:sz="0" w:space="0" w:color="auto"/>
                                              </w:divBdr>
                                              <w:divsChild>
                                                <w:div w:id="14270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656070">
      <w:bodyDiv w:val="1"/>
      <w:marLeft w:val="0"/>
      <w:marRight w:val="0"/>
      <w:marTop w:val="0"/>
      <w:marBottom w:val="0"/>
      <w:divBdr>
        <w:top w:val="none" w:sz="0" w:space="0" w:color="auto"/>
        <w:left w:val="none" w:sz="0" w:space="0" w:color="auto"/>
        <w:bottom w:val="none" w:sz="0" w:space="0" w:color="auto"/>
        <w:right w:val="none" w:sz="0" w:space="0" w:color="auto"/>
      </w:divBdr>
      <w:divsChild>
        <w:div w:id="1168330816">
          <w:marLeft w:val="0"/>
          <w:marRight w:val="0"/>
          <w:marTop w:val="0"/>
          <w:marBottom w:val="0"/>
          <w:divBdr>
            <w:top w:val="none" w:sz="0" w:space="0" w:color="auto"/>
            <w:left w:val="none" w:sz="0" w:space="0" w:color="auto"/>
            <w:bottom w:val="none" w:sz="0" w:space="0" w:color="auto"/>
            <w:right w:val="none" w:sz="0" w:space="0" w:color="auto"/>
          </w:divBdr>
          <w:divsChild>
            <w:div w:id="1991130411">
              <w:marLeft w:val="0"/>
              <w:marRight w:val="0"/>
              <w:marTop w:val="0"/>
              <w:marBottom w:val="0"/>
              <w:divBdr>
                <w:top w:val="none" w:sz="0" w:space="0" w:color="auto"/>
                <w:left w:val="none" w:sz="0" w:space="0" w:color="auto"/>
                <w:bottom w:val="none" w:sz="0" w:space="0" w:color="auto"/>
                <w:right w:val="none" w:sz="0" w:space="0" w:color="auto"/>
              </w:divBdr>
              <w:divsChild>
                <w:div w:id="543521537">
                  <w:marLeft w:val="0"/>
                  <w:marRight w:val="0"/>
                  <w:marTop w:val="0"/>
                  <w:marBottom w:val="0"/>
                  <w:divBdr>
                    <w:top w:val="none" w:sz="0" w:space="0" w:color="auto"/>
                    <w:left w:val="none" w:sz="0" w:space="0" w:color="auto"/>
                    <w:bottom w:val="none" w:sz="0" w:space="0" w:color="auto"/>
                    <w:right w:val="none" w:sz="0" w:space="0" w:color="auto"/>
                  </w:divBdr>
                  <w:divsChild>
                    <w:div w:id="1867408732">
                      <w:marLeft w:val="0"/>
                      <w:marRight w:val="0"/>
                      <w:marTop w:val="0"/>
                      <w:marBottom w:val="0"/>
                      <w:divBdr>
                        <w:top w:val="none" w:sz="0" w:space="0" w:color="auto"/>
                        <w:left w:val="none" w:sz="0" w:space="0" w:color="auto"/>
                        <w:bottom w:val="none" w:sz="0" w:space="0" w:color="auto"/>
                        <w:right w:val="none" w:sz="0" w:space="0" w:color="auto"/>
                      </w:divBdr>
                      <w:divsChild>
                        <w:div w:id="939021931">
                          <w:marLeft w:val="0"/>
                          <w:marRight w:val="0"/>
                          <w:marTop w:val="0"/>
                          <w:marBottom w:val="150"/>
                          <w:divBdr>
                            <w:top w:val="none" w:sz="0" w:space="0" w:color="auto"/>
                            <w:left w:val="none" w:sz="0" w:space="0" w:color="auto"/>
                            <w:bottom w:val="none" w:sz="0" w:space="0" w:color="auto"/>
                            <w:right w:val="none" w:sz="0" w:space="0" w:color="auto"/>
                          </w:divBdr>
                          <w:divsChild>
                            <w:div w:id="12689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zp.gov.ua/moodle/course/view.php?id=99"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om-center.zp.ua/?cat=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Кількість у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Кількість</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повна вища</c:v>
                </c:pt>
                <c:pt idx="1">
                  <c:v>базова вища (бакалавр)</c:v>
                </c:pt>
                <c:pt idx="2">
                  <c:v>неповна вища (молод.спец.)</c:v>
                </c:pt>
                <c:pt idx="3">
                  <c:v>середня заг.освіта</c:v>
                </c:pt>
              </c:strCache>
            </c:strRef>
          </c:cat>
          <c:val>
            <c:numRef>
              <c:f>Лист1!$B$2:$B$5</c:f>
              <c:numCache>
                <c:formatCode>0.00%</c:formatCode>
                <c:ptCount val="4"/>
                <c:pt idx="0" formatCode="0%">
                  <c:v>0.71</c:v>
                </c:pt>
                <c:pt idx="1">
                  <c:v>4.8000000000000001E-2</c:v>
                </c:pt>
                <c:pt idx="2">
                  <c:v>0.159</c:v>
                </c:pt>
                <c:pt idx="3" formatCode="0%">
                  <c:v>0.08</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Кількість у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Кількість</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до 3-х років</c:v>
                </c:pt>
                <c:pt idx="1">
                  <c:v>3-10 років</c:v>
                </c:pt>
                <c:pt idx="2">
                  <c:v>10-20 років</c:v>
                </c:pt>
                <c:pt idx="3">
                  <c:v>20 і більше</c:v>
                </c:pt>
              </c:strCache>
            </c:strRef>
          </c:cat>
          <c:val>
            <c:numRef>
              <c:f>Лист1!$B$2:$B$5</c:f>
              <c:numCache>
                <c:formatCode>0.00%</c:formatCode>
                <c:ptCount val="4"/>
                <c:pt idx="0">
                  <c:v>0.17499999999999999</c:v>
                </c:pt>
                <c:pt idx="1">
                  <c:v>0.159</c:v>
                </c:pt>
                <c:pt idx="2">
                  <c:v>0.20599999999999999</c:v>
                </c:pt>
                <c:pt idx="3">
                  <c:v>0.317</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К-ть у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numRef>
              <c:f>Лист1!$A$2:$A$7</c:f>
              <c:numCache>
                <c:formatCode>General</c:formatCode>
                <c:ptCount val="6"/>
                <c:pt idx="0">
                  <c:v>9</c:v>
                </c:pt>
                <c:pt idx="1">
                  <c:v>10</c:v>
                </c:pt>
                <c:pt idx="2">
                  <c:v>11</c:v>
                </c:pt>
                <c:pt idx="3">
                  <c:v>12</c:v>
                </c:pt>
                <c:pt idx="4">
                  <c:v>13</c:v>
                </c:pt>
                <c:pt idx="5">
                  <c:v>16</c:v>
                </c:pt>
              </c:numCache>
            </c:numRef>
          </c:cat>
          <c:val>
            <c:numRef>
              <c:f>Лист1!$B$2:$B$7</c:f>
              <c:numCache>
                <c:formatCode>0.00%</c:formatCode>
                <c:ptCount val="6"/>
                <c:pt idx="0">
                  <c:v>7.9000000000000001E-2</c:v>
                </c:pt>
                <c:pt idx="1">
                  <c:v>0.14199999999999999</c:v>
                </c:pt>
                <c:pt idx="2">
                  <c:v>0.17499999999999999</c:v>
                </c:pt>
                <c:pt idx="3">
                  <c:v>0.36499999999999999</c:v>
                </c:pt>
                <c:pt idx="4">
                  <c:v>0.20599999999999999</c:v>
                </c:pt>
                <c:pt idx="5">
                  <c:v>0.254</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TotalTime>
  <Pages>1</Pages>
  <Words>10165</Words>
  <Characters>57946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21</cp:revision>
  <dcterms:created xsi:type="dcterms:W3CDTF">2023-05-10T08:25:00Z</dcterms:created>
  <dcterms:modified xsi:type="dcterms:W3CDTF">2023-06-09T09:54:00Z</dcterms:modified>
</cp:coreProperties>
</file>